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E592" w14:textId="77777777" w:rsidR="007329C0" w:rsidRPr="00D402C0" w:rsidRDefault="007329C0" w:rsidP="00C258A2">
      <w:pPr>
        <w:rPr>
          <w:lang w:eastAsia="de-DE"/>
        </w:rPr>
      </w:pPr>
    </w:p>
    <w:p w14:paraId="0243A336" w14:textId="77777777" w:rsidR="00D402C0" w:rsidRPr="00D402C0" w:rsidRDefault="00D402C0" w:rsidP="00D402C0">
      <w:pPr>
        <w:keepNext/>
        <w:spacing w:after="0" w:line="240" w:lineRule="auto"/>
        <w:jc w:val="center"/>
        <w:outlineLvl w:val="0"/>
        <w:rPr>
          <w:rFonts w:ascii="Arial" w:eastAsia="Times New Roman" w:hAnsi="Arial" w:cs="Arial"/>
          <w:b/>
          <w:sz w:val="28"/>
          <w:szCs w:val="18"/>
          <w:u w:val="single"/>
          <w:lang w:eastAsia="de-DE"/>
        </w:rPr>
      </w:pPr>
      <w:r w:rsidRPr="00D402C0">
        <w:rPr>
          <w:rFonts w:ascii="Arial" w:eastAsia="Times New Roman" w:hAnsi="Arial" w:cs="Arial"/>
          <w:b/>
          <w:sz w:val="28"/>
          <w:szCs w:val="18"/>
          <w:u w:val="single"/>
          <w:lang w:eastAsia="de-DE"/>
        </w:rPr>
        <w:t>Erklärung zum Antrag auf De-minimis-Beihilfen</w:t>
      </w:r>
    </w:p>
    <w:p w14:paraId="77D9004B" w14:textId="77777777" w:rsidR="00D402C0" w:rsidRPr="00D402C0" w:rsidRDefault="00D402C0" w:rsidP="00D402C0">
      <w:pPr>
        <w:spacing w:after="0" w:line="240" w:lineRule="auto"/>
        <w:rPr>
          <w:rFonts w:ascii="Arial" w:eastAsia="Times New Roman" w:hAnsi="Arial" w:cs="Arial"/>
          <w:sz w:val="18"/>
          <w:szCs w:val="18"/>
          <w:lang w:eastAsia="de-DE"/>
        </w:rPr>
      </w:pPr>
    </w:p>
    <w:p w14:paraId="5AED277F" w14:textId="3E97F3C9" w:rsidR="00D402C0" w:rsidRDefault="00D402C0" w:rsidP="00BF2136">
      <w:pPr>
        <w:spacing w:after="0" w:line="240" w:lineRule="auto"/>
        <w:jc w:val="center"/>
        <w:rPr>
          <w:rFonts w:ascii="Arial" w:eastAsia="Times New Roman" w:hAnsi="Arial" w:cs="Arial"/>
          <w:sz w:val="18"/>
          <w:szCs w:val="18"/>
          <w:lang w:eastAsia="de-DE"/>
        </w:rPr>
      </w:pPr>
      <w:r w:rsidRPr="00D402C0">
        <w:rPr>
          <w:rFonts w:ascii="Arial" w:eastAsia="Times New Roman" w:hAnsi="Arial" w:cs="Arial"/>
          <w:sz w:val="18"/>
          <w:szCs w:val="18"/>
          <w:lang w:eastAsia="de-DE"/>
        </w:rPr>
        <w:t>(Zutreffendes bitte ankreuzen bzw. ausfüllen)</w:t>
      </w:r>
    </w:p>
    <w:p w14:paraId="667030B9" w14:textId="77777777" w:rsidR="007329C0" w:rsidRPr="00BF2136" w:rsidRDefault="007329C0" w:rsidP="00BF2136">
      <w:pPr>
        <w:spacing w:after="0" w:line="240" w:lineRule="auto"/>
        <w:jc w:val="center"/>
        <w:rPr>
          <w:rFonts w:ascii="Arial" w:eastAsia="Times New Roman" w:hAnsi="Arial" w:cs="Arial"/>
          <w:sz w:val="18"/>
          <w:szCs w:val="18"/>
          <w:lang w:eastAsia="de-DE"/>
        </w:rPr>
      </w:pPr>
    </w:p>
    <w:p w14:paraId="5711136B" w14:textId="77777777" w:rsidR="00D402C0" w:rsidRPr="00D402C0" w:rsidRDefault="00D402C0" w:rsidP="00D402C0">
      <w:pPr>
        <w:pBdr>
          <w:bottom w:val="single" w:sz="4" w:space="1" w:color="auto"/>
        </w:pBdr>
        <w:spacing w:after="0" w:line="240" w:lineRule="auto"/>
        <w:rPr>
          <w:rFonts w:ascii="Arial" w:eastAsia="Times New Roman" w:hAnsi="Arial" w:cs="Arial"/>
          <w:b/>
          <w:bCs/>
          <w:sz w:val="24"/>
          <w:szCs w:val="24"/>
          <w:lang w:eastAsia="de-DE"/>
        </w:rPr>
      </w:pPr>
    </w:p>
    <w:p w14:paraId="4522D95F" w14:textId="77777777" w:rsidR="00D402C0" w:rsidRPr="005933D1" w:rsidRDefault="00D402C0" w:rsidP="00D402C0">
      <w:pPr>
        <w:pBdr>
          <w:bottom w:val="single" w:sz="4" w:space="1" w:color="auto"/>
        </w:pBdr>
        <w:spacing w:after="0" w:line="240" w:lineRule="auto"/>
        <w:rPr>
          <w:rFonts w:ascii="Arial" w:eastAsia="Times New Roman" w:hAnsi="Arial" w:cs="Arial"/>
          <w:b/>
          <w:bCs/>
          <w:sz w:val="24"/>
          <w:szCs w:val="24"/>
          <w:lang w:eastAsia="de-DE"/>
        </w:rPr>
      </w:pPr>
      <w:r w:rsidRPr="005933D1">
        <w:rPr>
          <w:rFonts w:ascii="Arial" w:eastAsia="Times New Roman" w:hAnsi="Arial" w:cs="Arial"/>
          <w:b/>
          <w:bCs/>
          <w:sz w:val="24"/>
          <w:szCs w:val="24"/>
          <w:lang w:eastAsia="de-DE"/>
        </w:rPr>
        <w:t xml:space="preserve">Unternehmen: </w:t>
      </w:r>
    </w:p>
    <w:p w14:paraId="64F9E1C2" w14:textId="77777777" w:rsidR="00BF2136" w:rsidRPr="005933D1" w:rsidRDefault="00BF2136" w:rsidP="00D402C0">
      <w:pPr>
        <w:spacing w:after="0" w:line="240" w:lineRule="auto"/>
        <w:rPr>
          <w:rFonts w:ascii="Arial" w:eastAsia="Times New Roman" w:hAnsi="Arial" w:cs="Arial"/>
          <w:b/>
          <w:bCs/>
          <w:sz w:val="24"/>
          <w:szCs w:val="24"/>
          <w:lang w:eastAsia="de-DE"/>
        </w:rPr>
      </w:pPr>
    </w:p>
    <w:p w14:paraId="6156BDEB" w14:textId="77777777" w:rsidR="00D402C0" w:rsidRPr="005933D1" w:rsidRDefault="00D402C0" w:rsidP="00BF2136">
      <w:pPr>
        <w:pBdr>
          <w:bottom w:val="single" w:sz="4" w:space="1" w:color="auto"/>
        </w:pBdr>
        <w:spacing w:after="0" w:line="240" w:lineRule="auto"/>
        <w:rPr>
          <w:rFonts w:ascii="Arial" w:eastAsia="Times New Roman" w:hAnsi="Arial" w:cs="Arial"/>
          <w:b/>
          <w:bCs/>
          <w:sz w:val="24"/>
          <w:szCs w:val="24"/>
          <w:lang w:eastAsia="de-DE"/>
        </w:rPr>
      </w:pPr>
      <w:r w:rsidRPr="005933D1">
        <w:rPr>
          <w:rFonts w:ascii="Arial" w:eastAsia="Times New Roman" w:hAnsi="Arial" w:cs="Arial"/>
          <w:b/>
          <w:bCs/>
          <w:sz w:val="24"/>
          <w:szCs w:val="24"/>
          <w:lang w:eastAsia="de-DE"/>
        </w:rPr>
        <w:t xml:space="preserve">Anschrift: </w:t>
      </w:r>
    </w:p>
    <w:p w14:paraId="57C0D688" w14:textId="77777777" w:rsidR="00D402C0" w:rsidRPr="005933D1" w:rsidRDefault="00D402C0" w:rsidP="00D402C0">
      <w:pPr>
        <w:spacing w:after="0" w:line="240" w:lineRule="auto"/>
        <w:rPr>
          <w:rFonts w:ascii="Arial" w:eastAsia="Times New Roman" w:hAnsi="Arial" w:cs="Arial"/>
          <w:b/>
          <w:bCs/>
          <w:sz w:val="24"/>
          <w:szCs w:val="24"/>
          <w:u w:val="single"/>
          <w:lang w:eastAsia="de-DE"/>
        </w:rPr>
      </w:pPr>
    </w:p>
    <w:p w14:paraId="7F5C8790" w14:textId="718E4846" w:rsidR="005933D1" w:rsidRPr="005933D1" w:rsidRDefault="005933D1" w:rsidP="005933D1">
      <w:pPr>
        <w:pBdr>
          <w:bottom w:val="single" w:sz="4" w:space="1" w:color="auto"/>
        </w:pBdr>
        <w:spacing w:after="0" w:line="240" w:lineRule="auto"/>
        <w:rPr>
          <w:rFonts w:ascii="Arial" w:eastAsia="Times New Roman" w:hAnsi="Arial" w:cs="Arial"/>
          <w:b/>
          <w:bCs/>
          <w:sz w:val="24"/>
          <w:szCs w:val="24"/>
          <w:lang w:eastAsia="de-DE"/>
        </w:rPr>
      </w:pPr>
      <w:r w:rsidRPr="005933D1">
        <w:rPr>
          <w:rFonts w:ascii="Arial" w:eastAsia="Times New Roman" w:hAnsi="Arial" w:cs="Arial"/>
          <w:b/>
          <w:bCs/>
          <w:sz w:val="24"/>
          <w:szCs w:val="24"/>
          <w:lang w:eastAsia="de-DE"/>
        </w:rPr>
        <w:t>Wirtschafts-Identifikationsnummer (W-</w:t>
      </w:r>
      <w:proofErr w:type="spellStart"/>
      <w:r w:rsidRPr="005933D1">
        <w:rPr>
          <w:rFonts w:ascii="Arial" w:eastAsia="Times New Roman" w:hAnsi="Arial" w:cs="Arial"/>
          <w:b/>
          <w:bCs/>
          <w:sz w:val="24"/>
          <w:szCs w:val="24"/>
          <w:lang w:eastAsia="de-DE"/>
        </w:rPr>
        <w:t>IdNr</w:t>
      </w:r>
      <w:proofErr w:type="spellEnd"/>
      <w:r w:rsidRPr="005933D1">
        <w:rPr>
          <w:rFonts w:ascii="Arial" w:eastAsia="Times New Roman" w:hAnsi="Arial" w:cs="Arial"/>
          <w:b/>
          <w:bCs/>
          <w:sz w:val="24"/>
          <w:szCs w:val="24"/>
          <w:lang w:eastAsia="de-DE"/>
        </w:rPr>
        <w:t xml:space="preserve">.): </w:t>
      </w:r>
    </w:p>
    <w:p w14:paraId="1BC988F7" w14:textId="77777777" w:rsidR="005933D1" w:rsidRPr="005933D1" w:rsidRDefault="005933D1" w:rsidP="005933D1">
      <w:pPr>
        <w:spacing w:after="0" w:line="240" w:lineRule="auto"/>
        <w:rPr>
          <w:rFonts w:ascii="Arial" w:eastAsia="Times New Roman" w:hAnsi="Arial" w:cs="Arial"/>
          <w:b/>
          <w:bCs/>
          <w:sz w:val="24"/>
          <w:szCs w:val="24"/>
          <w:u w:val="single"/>
          <w:lang w:eastAsia="de-DE"/>
        </w:rPr>
      </w:pPr>
    </w:p>
    <w:p w14:paraId="734EB4DB" w14:textId="77777777" w:rsidR="007329C0" w:rsidRPr="005933D1" w:rsidRDefault="007329C0" w:rsidP="00D402C0">
      <w:pPr>
        <w:spacing w:after="0" w:line="240" w:lineRule="auto"/>
        <w:rPr>
          <w:rFonts w:ascii="Arial" w:eastAsia="Times New Roman" w:hAnsi="Arial" w:cs="Arial"/>
          <w:b/>
          <w:bCs/>
          <w:sz w:val="24"/>
          <w:szCs w:val="24"/>
          <w:u w:val="single"/>
          <w:lang w:eastAsia="de-DE"/>
        </w:rPr>
      </w:pPr>
    </w:p>
    <w:p w14:paraId="55E2F9F1" w14:textId="77777777" w:rsidR="00D402C0" w:rsidRDefault="00BF2136" w:rsidP="00D648AA">
      <w:pPr>
        <w:pStyle w:val="Listenabsatz"/>
        <w:numPr>
          <w:ilvl w:val="0"/>
          <w:numId w:val="1"/>
        </w:numPr>
        <w:spacing w:after="0" w:line="240" w:lineRule="auto"/>
        <w:jc w:val="both"/>
        <w:rPr>
          <w:rFonts w:ascii="Arial" w:eastAsia="Times New Roman" w:hAnsi="Arial" w:cs="Arial"/>
          <w:b/>
          <w:sz w:val="20"/>
          <w:szCs w:val="20"/>
          <w:u w:val="single"/>
          <w:lang w:eastAsia="de-DE"/>
        </w:rPr>
      </w:pPr>
      <w:r>
        <w:rPr>
          <w:rFonts w:ascii="Arial" w:eastAsia="Times New Roman" w:hAnsi="Arial" w:cs="Arial"/>
          <w:b/>
          <w:sz w:val="20"/>
          <w:szCs w:val="20"/>
          <w:u w:val="single"/>
          <w:lang w:eastAsia="de-DE"/>
        </w:rPr>
        <w:t xml:space="preserve">Definitionen und </w:t>
      </w:r>
      <w:r w:rsidR="00D402C0" w:rsidRPr="00E34596">
        <w:rPr>
          <w:rFonts w:ascii="Arial" w:eastAsia="Times New Roman" w:hAnsi="Arial" w:cs="Arial"/>
          <w:b/>
          <w:sz w:val="20"/>
          <w:szCs w:val="20"/>
          <w:u w:val="single"/>
          <w:lang w:eastAsia="de-DE"/>
        </w:rPr>
        <w:t>Erläuterungen:</w:t>
      </w:r>
    </w:p>
    <w:p w14:paraId="7F9B7B4C" w14:textId="77777777" w:rsidR="00E34596" w:rsidRPr="00E34596" w:rsidRDefault="00E34596" w:rsidP="00D648AA">
      <w:pPr>
        <w:spacing w:after="0" w:line="240" w:lineRule="auto"/>
        <w:jc w:val="both"/>
        <w:rPr>
          <w:rFonts w:ascii="Arial" w:eastAsia="Times New Roman" w:hAnsi="Arial" w:cs="Arial"/>
          <w:sz w:val="20"/>
          <w:szCs w:val="20"/>
          <w:lang w:eastAsia="de-DE"/>
        </w:rPr>
      </w:pPr>
    </w:p>
    <w:p w14:paraId="0AD61045" w14:textId="77777777" w:rsidR="00BF2136"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Diese Erklärung ist für De-m</w:t>
      </w:r>
      <w:r w:rsidR="008506E0">
        <w:rPr>
          <w:rFonts w:ascii="Arial" w:eastAsia="Times New Roman" w:hAnsi="Arial" w:cs="Arial"/>
          <w:sz w:val="20"/>
          <w:szCs w:val="20"/>
          <w:lang w:eastAsia="de-DE"/>
        </w:rPr>
        <w:t xml:space="preserve">inimis-Beihilfen abzugeben, die </w:t>
      </w:r>
      <w:r w:rsidRPr="00D402C0">
        <w:rPr>
          <w:rFonts w:ascii="Arial" w:eastAsia="Times New Roman" w:hAnsi="Arial" w:cs="Arial"/>
          <w:sz w:val="20"/>
          <w:szCs w:val="20"/>
          <w:lang w:eastAsia="de-DE"/>
        </w:rPr>
        <w:t>auf Grundlage der Verordnung (EU) 2023/2831 der Kommission vom 13. Dezember 2023 über die Anwendung der Artikel 107 und 108 des Vertrags über die Arbeitsweise der Europäischen Union auf De-minimis-Beihilfen</w:t>
      </w:r>
      <w:r w:rsidR="00E667F5" w:rsidRPr="00D402C0">
        <w:rPr>
          <w:rFonts w:ascii="Arial" w:eastAsia="Times New Roman" w:hAnsi="Arial" w:cs="Arial"/>
          <w:sz w:val="20"/>
          <w:szCs w:val="20"/>
          <w:vertAlign w:val="superscript"/>
          <w:lang w:eastAsia="de-DE"/>
        </w:rPr>
        <w:footnoteReference w:id="1"/>
      </w:r>
      <w:r w:rsidRPr="00D402C0">
        <w:rPr>
          <w:rFonts w:ascii="Arial" w:eastAsia="Times New Roman" w:hAnsi="Arial" w:cs="Arial"/>
          <w:sz w:val="20"/>
          <w:szCs w:val="20"/>
          <w:lang w:eastAsia="de-DE"/>
        </w:rPr>
        <w:t xml:space="preserve"> gewährt werden. </w:t>
      </w:r>
    </w:p>
    <w:p w14:paraId="513ACBB5" w14:textId="77777777" w:rsidR="00BF2136" w:rsidRDefault="00BF2136" w:rsidP="00D648AA">
      <w:pPr>
        <w:spacing w:after="0" w:line="240" w:lineRule="auto"/>
        <w:jc w:val="both"/>
        <w:rPr>
          <w:rFonts w:ascii="Arial" w:eastAsia="Times New Roman" w:hAnsi="Arial" w:cs="Arial"/>
          <w:sz w:val="20"/>
          <w:szCs w:val="20"/>
          <w:lang w:eastAsia="de-DE"/>
        </w:rPr>
      </w:pPr>
    </w:p>
    <w:p w14:paraId="57A5B1C6" w14:textId="77777777" w:rsidR="00D402C0" w:rsidRP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De-minimis-Beihilfen auf Grundlage der vorgenannten Verordnung dürfen für ein einziges Unternehmen in einem Zeitraum von drei Jahren einen Betrag von 300.000 EUR nicht überschreiten. Wird die Beihilfe nicht als Zuschuss, sondern in anderer Form (z.B. Darlehen oder Bürgschaft) gewährt, so ist das Subventionsäquivalent</w:t>
      </w:r>
      <w:r w:rsidR="00E667F5" w:rsidRPr="00D402C0">
        <w:rPr>
          <w:rFonts w:ascii="Arial" w:eastAsia="Times New Roman" w:hAnsi="Arial" w:cs="Arial"/>
          <w:color w:val="000000"/>
          <w:sz w:val="20"/>
          <w:szCs w:val="20"/>
          <w:vertAlign w:val="superscript"/>
          <w:lang w:eastAsia="de-DE"/>
        </w:rPr>
        <w:footnoteReference w:id="2"/>
      </w:r>
      <w:r w:rsidRPr="00D402C0">
        <w:rPr>
          <w:rFonts w:ascii="Arial" w:eastAsia="Times New Roman" w:hAnsi="Arial" w:cs="Arial"/>
          <w:sz w:val="20"/>
          <w:szCs w:val="20"/>
          <w:lang w:eastAsia="de-DE"/>
        </w:rPr>
        <w:t xml:space="preserve"> der Beihilfe maßgeblich.</w:t>
      </w:r>
    </w:p>
    <w:p w14:paraId="0AA1DCAA" w14:textId="77777777" w:rsidR="00D402C0" w:rsidRPr="00D402C0" w:rsidRDefault="00D402C0" w:rsidP="00D648AA">
      <w:pPr>
        <w:spacing w:after="0" w:line="240" w:lineRule="auto"/>
        <w:jc w:val="both"/>
        <w:rPr>
          <w:rFonts w:ascii="Arial" w:eastAsia="Times New Roman" w:hAnsi="Arial" w:cs="Arial"/>
          <w:sz w:val="20"/>
          <w:szCs w:val="20"/>
          <w:lang w:eastAsia="de-DE"/>
        </w:rPr>
      </w:pPr>
    </w:p>
    <w:p w14:paraId="15DBAAED" w14:textId="372E7628" w:rsidR="00D402C0" w:rsidRPr="00D402C0" w:rsidRDefault="00AC6F5F"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noProof/>
          <w:sz w:val="20"/>
          <w:szCs w:val="20"/>
          <w:lang w:eastAsia="de-DE"/>
        </w:rPr>
        <mc:AlternateContent>
          <mc:Choice Requires="wps">
            <w:drawing>
              <wp:anchor distT="45720" distB="45720" distL="114300" distR="114300" simplePos="0" relativeHeight="251661312" behindDoc="0" locked="0" layoutInCell="1" allowOverlap="1" wp14:anchorId="32F2BDE2" wp14:editId="44A04E2E">
                <wp:simplePos x="0" y="0"/>
                <wp:positionH relativeFrom="column">
                  <wp:posOffset>-2540</wp:posOffset>
                </wp:positionH>
                <wp:positionV relativeFrom="paragraph">
                  <wp:posOffset>594332</wp:posOffset>
                </wp:positionV>
                <wp:extent cx="6174105" cy="3552190"/>
                <wp:effectExtent l="0" t="0" r="17145" b="101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105" cy="3552190"/>
                        </a:xfrm>
                        <a:prstGeom prst="rect">
                          <a:avLst/>
                        </a:prstGeom>
                        <a:solidFill>
                          <a:srgbClr val="FFFFFF"/>
                        </a:solidFill>
                        <a:ln w="9525">
                          <a:solidFill>
                            <a:srgbClr val="000000"/>
                          </a:solidFill>
                          <a:miter lim="800000"/>
                          <a:headEnd/>
                          <a:tailEnd/>
                        </a:ln>
                      </wps:spPr>
                      <wps:txbx>
                        <w:txbxContent>
                          <w:p w14:paraId="3574F92C" w14:textId="77777777" w:rsidR="00D402C0" w:rsidRPr="00087967" w:rsidRDefault="00774C59" w:rsidP="00D402C0">
                            <w:pPr>
                              <w:jc w:val="both"/>
                              <w:rPr>
                                <w:rFonts w:ascii="Arial" w:hAnsi="Arial" w:cs="Arial"/>
                                <w:sz w:val="20"/>
                                <w:szCs w:val="20"/>
                              </w:rPr>
                            </w:pPr>
                            <w:r w:rsidRPr="00087967">
                              <w:rPr>
                                <w:rFonts w:ascii="Arial" w:hAnsi="Arial" w:cs="Arial"/>
                                <w:sz w:val="20"/>
                                <w:szCs w:val="20"/>
                              </w:rPr>
                              <w:t xml:space="preserve">Erläuterung zum Verständnis von </w:t>
                            </w:r>
                            <w:r w:rsidRPr="00087967">
                              <w:rPr>
                                <w:rFonts w:ascii="Arial" w:hAnsi="Arial" w:cs="Arial"/>
                                <w:b/>
                                <w:sz w:val="20"/>
                                <w:szCs w:val="20"/>
                              </w:rPr>
                              <w:t>drei Jahren</w:t>
                            </w:r>
                            <w:r w:rsidRPr="00087967">
                              <w:rPr>
                                <w:rFonts w:ascii="Arial" w:hAnsi="Arial" w:cs="Arial"/>
                                <w:sz w:val="20"/>
                                <w:szCs w:val="20"/>
                              </w:rPr>
                              <w:t>:</w:t>
                            </w:r>
                          </w:p>
                          <w:p w14:paraId="6387E64C"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 xml:space="preserve">Voraussetzung für eine Förderung nach den Regelungen über allgemeine De-minimis-Beihilfen ist, dass Sie im Zeitraum von drei Jahren </w:t>
                            </w:r>
                            <w:proofErr w:type="spellStart"/>
                            <w:r w:rsidRPr="00087967">
                              <w:rPr>
                                <w:rFonts w:ascii="Arial" w:hAnsi="Arial" w:cs="Arial"/>
                                <w:sz w:val="20"/>
                                <w:szCs w:val="20"/>
                              </w:rPr>
                              <w:t>taggenau</w:t>
                            </w:r>
                            <w:proofErr w:type="spellEnd"/>
                            <w:r w:rsidRPr="00087967">
                              <w:rPr>
                                <w:rFonts w:ascii="Arial" w:hAnsi="Arial" w:cs="Arial"/>
                                <w:sz w:val="20"/>
                                <w:szCs w:val="20"/>
                              </w:rPr>
                              <w:t xml:space="preserve"> insgesamt nicht mehr als 300.000 € an allgemeinen De-Minimis-Beihilfen, Agrar-De-minimis-Beihilfen und Fischerei-De-minimis-Beihilfen erhalten haben. Dabei sind die drei Jahre als rollie</w:t>
                            </w:r>
                            <w:r w:rsidR="00774C59" w:rsidRPr="00087967">
                              <w:rPr>
                                <w:rFonts w:ascii="Arial" w:hAnsi="Arial" w:cs="Arial"/>
                                <w:sz w:val="20"/>
                                <w:szCs w:val="20"/>
                              </w:rPr>
                              <w:t xml:space="preserve">render Zeitraum zu berechnen: </w:t>
                            </w:r>
                            <w:r w:rsidRPr="00087967">
                              <w:rPr>
                                <w:rFonts w:ascii="Arial" w:hAnsi="Arial" w:cs="Arial"/>
                                <w:sz w:val="20"/>
                                <w:szCs w:val="20"/>
                              </w:rPr>
                              <w:t xml:space="preserve">Endpunkt der drei Jahre ist der Tag des Zuwendungsbescheids der beabsichtigten Förderung. Von diesem Zeitpunkt sind für die Berechnung des Schwellenwerts in Höhe von 300.000 € </w:t>
                            </w:r>
                            <w:proofErr w:type="spellStart"/>
                            <w:r w:rsidRPr="00087967">
                              <w:rPr>
                                <w:rFonts w:ascii="Arial" w:hAnsi="Arial" w:cs="Arial"/>
                                <w:sz w:val="20"/>
                                <w:szCs w:val="20"/>
                              </w:rPr>
                              <w:t>taggenau</w:t>
                            </w:r>
                            <w:proofErr w:type="spellEnd"/>
                            <w:r w:rsidRPr="00087967">
                              <w:rPr>
                                <w:rFonts w:ascii="Arial" w:hAnsi="Arial" w:cs="Arial"/>
                                <w:sz w:val="20"/>
                                <w:szCs w:val="20"/>
                              </w:rPr>
                              <w:t xml:space="preserve"> drei Jahre </w:t>
                            </w:r>
                            <w:r w:rsidR="00774C59" w:rsidRPr="00087967">
                              <w:rPr>
                                <w:rFonts w:ascii="Arial" w:hAnsi="Arial" w:cs="Arial"/>
                                <w:sz w:val="20"/>
                                <w:szCs w:val="20"/>
                              </w:rPr>
                              <w:t>zurückzurechnen.</w:t>
                            </w:r>
                          </w:p>
                          <w:p w14:paraId="6F9ADF3A"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Aus Gründen der Praktikabilität und zur Identifikation von Grenzfällen sind in dieser Erklärung alle erhaltenen und beantragten allgemeinen De-minimis-Beihilfen, Agrar-De-minimis-Beihilfen und Fischerei-De-minimis-Beihilfen über einen Zeitraum von drei Jahren zurückgerechnet seit dem Zeitpunkt der Antragstellung anzugeben.</w:t>
                            </w:r>
                          </w:p>
                          <w:p w14:paraId="2372AA4F"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Beispiel</w:t>
                            </w:r>
                            <w:r w:rsidR="00774C59" w:rsidRPr="00087967">
                              <w:rPr>
                                <w:rFonts w:ascii="Arial" w:hAnsi="Arial" w:cs="Arial"/>
                                <w:sz w:val="20"/>
                                <w:szCs w:val="20"/>
                              </w:rPr>
                              <w:t xml:space="preserve">: Der Antrag datiert vom 11. </w:t>
                            </w:r>
                            <w:r w:rsidR="00EF258F">
                              <w:rPr>
                                <w:rFonts w:ascii="Arial" w:hAnsi="Arial" w:cs="Arial"/>
                                <w:sz w:val="20"/>
                                <w:szCs w:val="20"/>
                              </w:rPr>
                              <w:t>Oktober</w:t>
                            </w:r>
                            <w:r w:rsidRPr="00087967">
                              <w:rPr>
                                <w:rFonts w:ascii="Arial" w:hAnsi="Arial" w:cs="Arial"/>
                                <w:sz w:val="20"/>
                                <w:szCs w:val="20"/>
                              </w:rPr>
                              <w:t xml:space="preserve"> 2024. Von diesem Zeitpunkt sind drei J</w:t>
                            </w:r>
                            <w:r w:rsidR="000669F2" w:rsidRPr="00087967">
                              <w:rPr>
                                <w:rFonts w:ascii="Arial" w:hAnsi="Arial" w:cs="Arial"/>
                                <w:sz w:val="20"/>
                                <w:szCs w:val="20"/>
                              </w:rPr>
                              <w:t xml:space="preserve">ahre </w:t>
                            </w:r>
                            <w:proofErr w:type="spellStart"/>
                            <w:r w:rsidR="000669F2" w:rsidRPr="00087967">
                              <w:rPr>
                                <w:rFonts w:ascii="Arial" w:hAnsi="Arial" w:cs="Arial"/>
                                <w:sz w:val="20"/>
                                <w:szCs w:val="20"/>
                              </w:rPr>
                              <w:t>taggenau</w:t>
                            </w:r>
                            <w:proofErr w:type="spellEnd"/>
                            <w:r w:rsidR="000669F2" w:rsidRPr="00087967">
                              <w:rPr>
                                <w:rFonts w:ascii="Arial" w:hAnsi="Arial" w:cs="Arial"/>
                                <w:sz w:val="20"/>
                                <w:szCs w:val="20"/>
                              </w:rPr>
                              <w:t xml:space="preserve"> zurückzurechnen. </w:t>
                            </w:r>
                            <w:r w:rsidRPr="00087967">
                              <w:rPr>
                                <w:rFonts w:ascii="Arial" w:hAnsi="Arial" w:cs="Arial"/>
                                <w:sz w:val="20"/>
                                <w:szCs w:val="20"/>
                              </w:rPr>
                              <w:t>Startpunkt</w:t>
                            </w:r>
                            <w:r w:rsidR="00774C59" w:rsidRPr="00087967">
                              <w:rPr>
                                <w:rFonts w:ascii="Arial" w:hAnsi="Arial" w:cs="Arial"/>
                                <w:sz w:val="20"/>
                                <w:szCs w:val="20"/>
                              </w:rPr>
                              <w:t xml:space="preserve"> der d</w:t>
                            </w:r>
                            <w:r w:rsidR="00EF258F">
                              <w:rPr>
                                <w:rFonts w:ascii="Arial" w:hAnsi="Arial" w:cs="Arial"/>
                                <w:sz w:val="20"/>
                                <w:szCs w:val="20"/>
                              </w:rPr>
                              <w:t xml:space="preserve">rei Jahre ist damit der 11. Oktober </w:t>
                            </w:r>
                            <w:r w:rsidRPr="00087967">
                              <w:rPr>
                                <w:rFonts w:ascii="Arial" w:hAnsi="Arial" w:cs="Arial"/>
                                <w:sz w:val="20"/>
                                <w:szCs w:val="20"/>
                              </w:rPr>
                              <w:t>2021. Daher sind im Beispiel alle De</w:t>
                            </w:r>
                            <w:r w:rsidR="00774C59" w:rsidRPr="00087967">
                              <w:rPr>
                                <w:rFonts w:ascii="Arial" w:hAnsi="Arial" w:cs="Arial"/>
                                <w:sz w:val="20"/>
                                <w:szCs w:val="20"/>
                              </w:rPr>
                              <w:t xml:space="preserve">-minimis-Beihilfen vom 11. </w:t>
                            </w:r>
                            <w:r w:rsidR="00EF258F">
                              <w:rPr>
                                <w:rFonts w:ascii="Arial" w:hAnsi="Arial" w:cs="Arial"/>
                                <w:sz w:val="20"/>
                                <w:szCs w:val="20"/>
                              </w:rPr>
                              <w:t>Oktober</w:t>
                            </w:r>
                            <w:r w:rsidRPr="00087967">
                              <w:rPr>
                                <w:rFonts w:ascii="Arial" w:hAnsi="Arial" w:cs="Arial"/>
                                <w:sz w:val="20"/>
                                <w:szCs w:val="20"/>
                              </w:rPr>
                              <w:t xml:space="preserve"> </w:t>
                            </w:r>
                            <w:r w:rsidR="00EF258F">
                              <w:rPr>
                                <w:rFonts w:ascii="Arial" w:hAnsi="Arial" w:cs="Arial"/>
                                <w:sz w:val="20"/>
                                <w:szCs w:val="20"/>
                              </w:rPr>
                              <w:t>2021 bis 11. Oktober</w:t>
                            </w:r>
                            <w:r w:rsidRPr="00087967">
                              <w:rPr>
                                <w:rFonts w:ascii="Arial" w:hAnsi="Arial" w:cs="Arial"/>
                                <w:sz w:val="20"/>
                                <w:szCs w:val="20"/>
                              </w:rPr>
                              <w:t xml:space="preserve"> 2024 i</w:t>
                            </w:r>
                            <w:r w:rsidR="00774C59" w:rsidRPr="00087967">
                              <w:rPr>
                                <w:rFonts w:ascii="Arial" w:hAnsi="Arial" w:cs="Arial"/>
                                <w:sz w:val="20"/>
                                <w:szCs w:val="20"/>
                              </w:rPr>
                              <w:t xml:space="preserve">n der Liste unten </w:t>
                            </w:r>
                            <w:r w:rsidR="000669F2" w:rsidRPr="00087967">
                              <w:rPr>
                                <w:rFonts w:ascii="Arial" w:hAnsi="Arial" w:cs="Arial"/>
                                <w:sz w:val="20"/>
                                <w:szCs w:val="20"/>
                              </w:rPr>
                              <w:t xml:space="preserve">zur Berechnung des Schwellenwerts in Höhe von 300.000 € </w:t>
                            </w:r>
                            <w:r w:rsidR="00774C59" w:rsidRPr="00087967">
                              <w:rPr>
                                <w:rFonts w:ascii="Arial" w:hAnsi="Arial" w:cs="Arial"/>
                                <w:sz w:val="20"/>
                                <w:szCs w:val="20"/>
                              </w:rPr>
                              <w:t>zu erfassen.</w:t>
                            </w:r>
                          </w:p>
                          <w:p w14:paraId="00FC6475"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Vor diesem Hintergrund sind Sie verpflichtet, weitere allgemeine De-Minimis-Beihilfen, Agrar-De-minimis-Beihilfen oder Fischerei-De-minimis-Beihilfen, die Sie nach Stellung dieses Antrags und vor Erlass des diesbezüglichen Zuwendungsbescheids beantragen bzw. erhalten, der Bewilligungsstelle unverzüglich mitzuteilen.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2BDE2" id="_x0000_t202" coordsize="21600,21600" o:spt="202" path="m,l,21600r21600,l21600,xe">
                <v:stroke joinstyle="miter"/>
                <v:path gradientshapeok="t" o:connecttype="rect"/>
              </v:shapetype>
              <v:shape id="Textfeld 2" o:spid="_x0000_s1026" type="#_x0000_t202" style="position:absolute;left:0;text-align:left;margin-left:-.2pt;margin-top:46.8pt;width:486.15pt;height:2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">
                <v:textbox>
                  <w:txbxContent>
                    <w:p w14:paraId="3574F92C" w14:textId="77777777" w:rsidR="00D402C0" w:rsidRPr="00087967" w:rsidRDefault="00774C59" w:rsidP="00D402C0">
                      <w:pPr>
                        <w:jc w:val="both"/>
                        <w:rPr>
                          <w:rFonts w:ascii="Arial" w:hAnsi="Arial" w:cs="Arial"/>
                          <w:sz w:val="20"/>
                          <w:szCs w:val="20"/>
                        </w:rPr>
                      </w:pPr>
                      <w:r w:rsidRPr="00087967">
                        <w:rPr>
                          <w:rFonts w:ascii="Arial" w:hAnsi="Arial" w:cs="Arial"/>
                          <w:sz w:val="20"/>
                          <w:szCs w:val="20"/>
                        </w:rPr>
                        <w:t xml:space="preserve">Erläuterung zum Verständnis von </w:t>
                      </w:r>
                      <w:r w:rsidRPr="00087967">
                        <w:rPr>
                          <w:rFonts w:ascii="Arial" w:hAnsi="Arial" w:cs="Arial"/>
                          <w:b/>
                          <w:sz w:val="20"/>
                          <w:szCs w:val="20"/>
                        </w:rPr>
                        <w:t>drei Jahren</w:t>
                      </w:r>
                      <w:r w:rsidRPr="00087967">
                        <w:rPr>
                          <w:rFonts w:ascii="Arial" w:hAnsi="Arial" w:cs="Arial"/>
                          <w:sz w:val="20"/>
                          <w:szCs w:val="20"/>
                        </w:rPr>
                        <w:t>:</w:t>
                      </w:r>
                    </w:p>
                    <w:p w14:paraId="6387E64C"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 xml:space="preserve">Voraussetzung für eine Förderung nach den Regelungen über allgemeine De-minimis-Beihilfen ist, dass Sie im Zeitraum von drei Jahren </w:t>
                      </w:r>
                      <w:proofErr w:type="spellStart"/>
                      <w:r w:rsidRPr="00087967">
                        <w:rPr>
                          <w:rFonts w:ascii="Arial" w:hAnsi="Arial" w:cs="Arial"/>
                          <w:sz w:val="20"/>
                          <w:szCs w:val="20"/>
                        </w:rPr>
                        <w:t>taggenau</w:t>
                      </w:r>
                      <w:proofErr w:type="spellEnd"/>
                      <w:r w:rsidRPr="00087967">
                        <w:rPr>
                          <w:rFonts w:ascii="Arial" w:hAnsi="Arial" w:cs="Arial"/>
                          <w:sz w:val="20"/>
                          <w:szCs w:val="20"/>
                        </w:rPr>
                        <w:t xml:space="preserve"> insgesamt nicht mehr als 300.000 € an allgemeinen De-Minimis-Beihilfen, Agrar-De-minimis-Beihilfen und Fischerei-De-minimis-Beihilfen erhalten haben. Dabei sind die drei Jahre als rollie</w:t>
                      </w:r>
                      <w:r w:rsidR="00774C59" w:rsidRPr="00087967">
                        <w:rPr>
                          <w:rFonts w:ascii="Arial" w:hAnsi="Arial" w:cs="Arial"/>
                          <w:sz w:val="20"/>
                          <w:szCs w:val="20"/>
                        </w:rPr>
                        <w:t xml:space="preserve">render Zeitraum zu berechnen: </w:t>
                      </w:r>
                      <w:r w:rsidRPr="00087967">
                        <w:rPr>
                          <w:rFonts w:ascii="Arial" w:hAnsi="Arial" w:cs="Arial"/>
                          <w:sz w:val="20"/>
                          <w:szCs w:val="20"/>
                        </w:rPr>
                        <w:t xml:space="preserve">Endpunkt der drei Jahre ist der Tag des Zuwendungsbescheids der beabsichtigten Förderung. Von diesem Zeitpunkt sind für die Berechnung des Schwellenwerts in Höhe von 300.000 € </w:t>
                      </w:r>
                      <w:proofErr w:type="spellStart"/>
                      <w:r w:rsidRPr="00087967">
                        <w:rPr>
                          <w:rFonts w:ascii="Arial" w:hAnsi="Arial" w:cs="Arial"/>
                          <w:sz w:val="20"/>
                          <w:szCs w:val="20"/>
                        </w:rPr>
                        <w:t>taggenau</w:t>
                      </w:r>
                      <w:proofErr w:type="spellEnd"/>
                      <w:r w:rsidRPr="00087967">
                        <w:rPr>
                          <w:rFonts w:ascii="Arial" w:hAnsi="Arial" w:cs="Arial"/>
                          <w:sz w:val="20"/>
                          <w:szCs w:val="20"/>
                        </w:rPr>
                        <w:t xml:space="preserve"> drei Jahre </w:t>
                      </w:r>
                      <w:r w:rsidR="00774C59" w:rsidRPr="00087967">
                        <w:rPr>
                          <w:rFonts w:ascii="Arial" w:hAnsi="Arial" w:cs="Arial"/>
                          <w:sz w:val="20"/>
                          <w:szCs w:val="20"/>
                        </w:rPr>
                        <w:t>zurückzurechnen.</w:t>
                      </w:r>
                    </w:p>
                    <w:p w14:paraId="6F9ADF3A"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Aus Gründen der Praktikabilität und zur Identifikation von Grenzfällen sind in dieser Erklärung alle erhaltenen und beantragten allgemeinen De-minimis-Beihilfen, Agrar-De-minimis-Beihilfen und Fischerei-De-minimis-Beihilfen über einen Zeitraum von drei Jahren zurückgerechnet seit dem Zeitpunkt der Antragstellung anzugeben.</w:t>
                      </w:r>
                    </w:p>
                    <w:p w14:paraId="2372AA4F"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Beispiel</w:t>
                      </w:r>
                      <w:r w:rsidR="00774C59" w:rsidRPr="00087967">
                        <w:rPr>
                          <w:rFonts w:ascii="Arial" w:hAnsi="Arial" w:cs="Arial"/>
                          <w:sz w:val="20"/>
                          <w:szCs w:val="20"/>
                        </w:rPr>
                        <w:t xml:space="preserve">: Der Antrag datiert vom 11. </w:t>
                      </w:r>
                      <w:r w:rsidR="00EF258F">
                        <w:rPr>
                          <w:rFonts w:ascii="Arial" w:hAnsi="Arial" w:cs="Arial"/>
                          <w:sz w:val="20"/>
                          <w:szCs w:val="20"/>
                        </w:rPr>
                        <w:t>Oktober</w:t>
                      </w:r>
                      <w:r w:rsidRPr="00087967">
                        <w:rPr>
                          <w:rFonts w:ascii="Arial" w:hAnsi="Arial" w:cs="Arial"/>
                          <w:sz w:val="20"/>
                          <w:szCs w:val="20"/>
                        </w:rPr>
                        <w:t xml:space="preserve"> 2024. Von diesem Zeitpunkt sind drei J</w:t>
                      </w:r>
                      <w:r w:rsidR="000669F2" w:rsidRPr="00087967">
                        <w:rPr>
                          <w:rFonts w:ascii="Arial" w:hAnsi="Arial" w:cs="Arial"/>
                          <w:sz w:val="20"/>
                          <w:szCs w:val="20"/>
                        </w:rPr>
                        <w:t xml:space="preserve">ahre </w:t>
                      </w:r>
                      <w:proofErr w:type="spellStart"/>
                      <w:r w:rsidR="000669F2" w:rsidRPr="00087967">
                        <w:rPr>
                          <w:rFonts w:ascii="Arial" w:hAnsi="Arial" w:cs="Arial"/>
                          <w:sz w:val="20"/>
                          <w:szCs w:val="20"/>
                        </w:rPr>
                        <w:t>taggenau</w:t>
                      </w:r>
                      <w:proofErr w:type="spellEnd"/>
                      <w:r w:rsidR="000669F2" w:rsidRPr="00087967">
                        <w:rPr>
                          <w:rFonts w:ascii="Arial" w:hAnsi="Arial" w:cs="Arial"/>
                          <w:sz w:val="20"/>
                          <w:szCs w:val="20"/>
                        </w:rPr>
                        <w:t xml:space="preserve"> zurückzurechnen. </w:t>
                      </w:r>
                      <w:r w:rsidRPr="00087967">
                        <w:rPr>
                          <w:rFonts w:ascii="Arial" w:hAnsi="Arial" w:cs="Arial"/>
                          <w:sz w:val="20"/>
                          <w:szCs w:val="20"/>
                        </w:rPr>
                        <w:t>Startpunkt</w:t>
                      </w:r>
                      <w:r w:rsidR="00774C59" w:rsidRPr="00087967">
                        <w:rPr>
                          <w:rFonts w:ascii="Arial" w:hAnsi="Arial" w:cs="Arial"/>
                          <w:sz w:val="20"/>
                          <w:szCs w:val="20"/>
                        </w:rPr>
                        <w:t xml:space="preserve"> der d</w:t>
                      </w:r>
                      <w:r w:rsidR="00EF258F">
                        <w:rPr>
                          <w:rFonts w:ascii="Arial" w:hAnsi="Arial" w:cs="Arial"/>
                          <w:sz w:val="20"/>
                          <w:szCs w:val="20"/>
                        </w:rPr>
                        <w:t xml:space="preserve">rei Jahre ist damit der 11. Oktober </w:t>
                      </w:r>
                      <w:r w:rsidRPr="00087967">
                        <w:rPr>
                          <w:rFonts w:ascii="Arial" w:hAnsi="Arial" w:cs="Arial"/>
                          <w:sz w:val="20"/>
                          <w:szCs w:val="20"/>
                        </w:rPr>
                        <w:t>2021. Daher sind im Beispiel alle De</w:t>
                      </w:r>
                      <w:r w:rsidR="00774C59" w:rsidRPr="00087967">
                        <w:rPr>
                          <w:rFonts w:ascii="Arial" w:hAnsi="Arial" w:cs="Arial"/>
                          <w:sz w:val="20"/>
                          <w:szCs w:val="20"/>
                        </w:rPr>
                        <w:t xml:space="preserve">-minimis-Beihilfen vom 11. </w:t>
                      </w:r>
                      <w:r w:rsidR="00EF258F">
                        <w:rPr>
                          <w:rFonts w:ascii="Arial" w:hAnsi="Arial" w:cs="Arial"/>
                          <w:sz w:val="20"/>
                          <w:szCs w:val="20"/>
                        </w:rPr>
                        <w:t>Oktober</w:t>
                      </w:r>
                      <w:r w:rsidRPr="00087967">
                        <w:rPr>
                          <w:rFonts w:ascii="Arial" w:hAnsi="Arial" w:cs="Arial"/>
                          <w:sz w:val="20"/>
                          <w:szCs w:val="20"/>
                        </w:rPr>
                        <w:t xml:space="preserve"> </w:t>
                      </w:r>
                      <w:r w:rsidR="00EF258F">
                        <w:rPr>
                          <w:rFonts w:ascii="Arial" w:hAnsi="Arial" w:cs="Arial"/>
                          <w:sz w:val="20"/>
                          <w:szCs w:val="20"/>
                        </w:rPr>
                        <w:t>2021 bis 11. Oktober</w:t>
                      </w:r>
                      <w:r w:rsidRPr="00087967">
                        <w:rPr>
                          <w:rFonts w:ascii="Arial" w:hAnsi="Arial" w:cs="Arial"/>
                          <w:sz w:val="20"/>
                          <w:szCs w:val="20"/>
                        </w:rPr>
                        <w:t xml:space="preserve"> 2024 i</w:t>
                      </w:r>
                      <w:r w:rsidR="00774C59" w:rsidRPr="00087967">
                        <w:rPr>
                          <w:rFonts w:ascii="Arial" w:hAnsi="Arial" w:cs="Arial"/>
                          <w:sz w:val="20"/>
                          <w:szCs w:val="20"/>
                        </w:rPr>
                        <w:t xml:space="preserve">n der Liste unten </w:t>
                      </w:r>
                      <w:r w:rsidR="000669F2" w:rsidRPr="00087967">
                        <w:rPr>
                          <w:rFonts w:ascii="Arial" w:hAnsi="Arial" w:cs="Arial"/>
                          <w:sz w:val="20"/>
                          <w:szCs w:val="20"/>
                        </w:rPr>
                        <w:t xml:space="preserve">zur Berechnung des Schwellenwerts in Höhe von 300.000 € </w:t>
                      </w:r>
                      <w:r w:rsidR="00774C59" w:rsidRPr="00087967">
                        <w:rPr>
                          <w:rFonts w:ascii="Arial" w:hAnsi="Arial" w:cs="Arial"/>
                          <w:sz w:val="20"/>
                          <w:szCs w:val="20"/>
                        </w:rPr>
                        <w:t>zu erfassen.</w:t>
                      </w:r>
                    </w:p>
                    <w:p w14:paraId="00FC6475" w14:textId="77777777" w:rsidR="00D402C0" w:rsidRPr="00087967" w:rsidRDefault="00D402C0" w:rsidP="00D402C0">
                      <w:pPr>
                        <w:jc w:val="both"/>
                        <w:rPr>
                          <w:rFonts w:ascii="Arial" w:hAnsi="Arial" w:cs="Arial"/>
                          <w:sz w:val="20"/>
                          <w:szCs w:val="20"/>
                        </w:rPr>
                      </w:pPr>
                      <w:r w:rsidRPr="00087967">
                        <w:rPr>
                          <w:rFonts w:ascii="Arial" w:hAnsi="Arial" w:cs="Arial"/>
                          <w:sz w:val="20"/>
                          <w:szCs w:val="20"/>
                        </w:rPr>
                        <w:t>Vor diesem Hintergrund sind Sie verpflichtet, weitere allgemeine De-Minimis-Beihilfen, Agrar-De-minimis-Beihilfen oder Fischerei-De-minimis-Beihilfen, die Sie nach Stellung dieses Antrags und vor Erlass des diesbezüglichen Zuwendungsbescheids beantragen bzw. erhalten, der Bewilligungsstelle unverzüglich mitzuteilen.</w:t>
                      </w:r>
                    </w:p>
                  </w:txbxContent>
                </v:textbox>
                <w10:wrap type="square"/>
              </v:shape>
            </w:pict>
          </mc:Fallback>
        </mc:AlternateContent>
      </w:r>
      <w:r w:rsidR="00D402C0" w:rsidRPr="00D402C0">
        <w:rPr>
          <w:rFonts w:ascii="Arial" w:eastAsia="Times New Roman" w:hAnsi="Arial" w:cs="Arial"/>
          <w:sz w:val="20"/>
          <w:szCs w:val="20"/>
          <w:lang w:eastAsia="de-DE"/>
        </w:rPr>
        <w:t>Es sind folglich alle allgemeinen De-minimis-Beihilfen, Agrar-De-minimis-Beihilfen</w:t>
      </w:r>
      <w:r w:rsidR="00407607">
        <w:rPr>
          <w:rFonts w:ascii="Arial" w:eastAsia="Times New Roman" w:hAnsi="Arial" w:cs="Arial"/>
          <w:sz w:val="20"/>
          <w:szCs w:val="20"/>
          <w:lang w:eastAsia="de-DE"/>
        </w:rPr>
        <w:t>,</w:t>
      </w:r>
      <w:r w:rsidR="00D402C0" w:rsidRPr="00D402C0">
        <w:rPr>
          <w:rFonts w:ascii="Arial" w:eastAsia="Times New Roman" w:hAnsi="Arial" w:cs="Arial"/>
          <w:sz w:val="20"/>
          <w:szCs w:val="20"/>
          <w:lang w:eastAsia="de-DE"/>
        </w:rPr>
        <w:t xml:space="preserve"> Fischerei-De-minimis-Beihilfen </w:t>
      </w:r>
      <w:r w:rsidR="00D66976">
        <w:rPr>
          <w:rFonts w:ascii="Arial" w:eastAsia="Times New Roman" w:hAnsi="Arial" w:cs="Arial"/>
          <w:sz w:val="20"/>
          <w:szCs w:val="20"/>
          <w:lang w:eastAsia="de-DE"/>
        </w:rPr>
        <w:t xml:space="preserve">und DAWI-De-minimis-Beihilfen </w:t>
      </w:r>
      <w:r w:rsidR="00D402C0" w:rsidRPr="00D402C0">
        <w:rPr>
          <w:rFonts w:ascii="Arial" w:eastAsia="Times New Roman" w:hAnsi="Arial" w:cs="Arial"/>
          <w:sz w:val="20"/>
          <w:szCs w:val="20"/>
          <w:lang w:eastAsia="de-DE"/>
        </w:rPr>
        <w:t xml:space="preserve">anzugeben, die Ihr Unternehmen bzw. Unternehmensverbund als „ein einziges Unternehmen“ in den vergangenen drei Jahren </w:t>
      </w:r>
      <w:proofErr w:type="spellStart"/>
      <w:r w:rsidR="00D402C0" w:rsidRPr="00D402C0">
        <w:rPr>
          <w:rFonts w:ascii="Arial" w:eastAsia="Times New Roman" w:hAnsi="Arial" w:cs="Arial"/>
          <w:sz w:val="20"/>
          <w:szCs w:val="20"/>
          <w:lang w:eastAsia="de-DE"/>
        </w:rPr>
        <w:t>taggenau</w:t>
      </w:r>
      <w:proofErr w:type="spellEnd"/>
      <w:r w:rsidR="00D402C0" w:rsidRPr="00D402C0">
        <w:rPr>
          <w:rFonts w:ascii="Arial" w:eastAsia="Times New Roman" w:hAnsi="Arial" w:cs="Arial"/>
          <w:sz w:val="20"/>
          <w:szCs w:val="20"/>
          <w:lang w:eastAsia="de-DE"/>
        </w:rPr>
        <w:t xml:space="preserve"> erhalten hat.</w:t>
      </w:r>
    </w:p>
    <w:p w14:paraId="27391214" w14:textId="77777777"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lastRenderedPageBreak/>
        <w:t>Der Begriff „ein einziges Unternehmen“ bezieht für die Zwecke der o.g. Verordnung alle Unternehmen mit ein, die zueinander in mindestens einer der folgenden Beziehungen stehen:</w:t>
      </w:r>
    </w:p>
    <w:p w14:paraId="537743C9" w14:textId="77777777" w:rsidR="00D402C0" w:rsidRPr="00D402C0" w:rsidRDefault="00D402C0" w:rsidP="00D648AA">
      <w:pPr>
        <w:spacing w:after="0" w:line="240" w:lineRule="auto"/>
        <w:jc w:val="both"/>
        <w:rPr>
          <w:rFonts w:ascii="Arial" w:eastAsia="Times New Roman" w:hAnsi="Arial" w:cs="Arial"/>
          <w:sz w:val="20"/>
          <w:szCs w:val="20"/>
          <w:lang w:eastAsia="de-DE"/>
        </w:rPr>
      </w:pPr>
    </w:p>
    <w:p w14:paraId="21704A8A" w14:textId="77777777" w:rsidR="00055CD2" w:rsidRDefault="000669F2" w:rsidP="00D648AA">
      <w:pPr>
        <w:pStyle w:val="Listenabsatz"/>
        <w:numPr>
          <w:ilvl w:val="0"/>
          <w:numId w:val="3"/>
        </w:num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Ein Unternehmen hält die Mehrheit der Stimmrechte der Anteilseigner oder Gesellschafter eines anderen</w:t>
      </w:r>
      <w:r w:rsidR="00055CD2">
        <w:rPr>
          <w:rFonts w:ascii="Arial" w:eastAsia="Times New Roman" w:hAnsi="Arial" w:cs="Arial"/>
          <w:sz w:val="20"/>
          <w:szCs w:val="20"/>
          <w:lang w:eastAsia="de-DE"/>
        </w:rPr>
        <w:t xml:space="preserve"> Unternehmens, </w:t>
      </w:r>
    </w:p>
    <w:p w14:paraId="6BE865C6" w14:textId="77777777" w:rsidR="00087967" w:rsidRPr="00BF2136" w:rsidRDefault="000669F2" w:rsidP="00D648AA">
      <w:pPr>
        <w:pStyle w:val="Listenabsatz"/>
        <w:numPr>
          <w:ilvl w:val="0"/>
          <w:numId w:val="3"/>
        </w:num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ein Unternehmen ist berechtigt, die Mehrheit der Mitglieder des Verwaltungs-, Leitungs- oder Aufsichtsgremiums eines anderen Unternehmens z</w:t>
      </w:r>
      <w:r>
        <w:rPr>
          <w:rFonts w:ascii="Arial" w:eastAsia="Times New Roman" w:hAnsi="Arial" w:cs="Arial"/>
          <w:sz w:val="20"/>
          <w:szCs w:val="20"/>
          <w:lang w:eastAsia="de-DE"/>
        </w:rPr>
        <w:t xml:space="preserve">u bestellen oder abzuberufen, </w:t>
      </w:r>
    </w:p>
    <w:p w14:paraId="4D954E5F" w14:textId="77777777" w:rsidR="00087967" w:rsidRPr="00BF2136" w:rsidRDefault="000669F2" w:rsidP="00D648AA">
      <w:pPr>
        <w:pStyle w:val="Listenabsatz"/>
        <w:numPr>
          <w:ilvl w:val="0"/>
          <w:numId w:val="3"/>
        </w:num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 xml:space="preserve">ein Unternehmen ist gemäß einem mit einem anderen Unternehmen geschlossenen Vertrag oder aufgrund einer Klausel in dessen Satzung berechtigt, einen beherrschenden Einfluss auf </w:t>
      </w:r>
      <w:r>
        <w:rPr>
          <w:rFonts w:ascii="Arial" w:eastAsia="Times New Roman" w:hAnsi="Arial" w:cs="Arial"/>
          <w:sz w:val="20"/>
          <w:szCs w:val="20"/>
          <w:lang w:eastAsia="de-DE"/>
        </w:rPr>
        <w:t xml:space="preserve">dieses Unternehmen auszuüben, </w:t>
      </w:r>
    </w:p>
    <w:p w14:paraId="73EC6CA6" w14:textId="77777777" w:rsidR="000669F2" w:rsidRDefault="000669F2" w:rsidP="00D648AA">
      <w:pPr>
        <w:pStyle w:val="Listenabsatz"/>
        <w:numPr>
          <w:ilvl w:val="0"/>
          <w:numId w:val="3"/>
        </w:num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 xml:space="preserve">ein Unternehmen, das Anteilseigner oder Gesellschafter eines anderen Unternehmens ist, übt gemäß einer mit anderen Anteilseignern oder Gesellschaftern dieses anderen Unternehmens getroffenen Vereinbarung die alleinige Kontrolle über die Mehrheit der Stimmrechte von dessen Anteilseignern oder Gesellschaftern aus. </w:t>
      </w:r>
    </w:p>
    <w:p w14:paraId="501109D9" w14:textId="77777777" w:rsidR="000669F2" w:rsidRDefault="000669F2" w:rsidP="00D648AA">
      <w:pPr>
        <w:spacing w:after="0" w:line="240" w:lineRule="auto"/>
        <w:jc w:val="both"/>
        <w:rPr>
          <w:rFonts w:ascii="Arial" w:eastAsia="Times New Roman" w:hAnsi="Arial" w:cs="Arial"/>
          <w:sz w:val="20"/>
          <w:szCs w:val="20"/>
          <w:lang w:eastAsia="de-DE"/>
        </w:rPr>
      </w:pPr>
    </w:p>
    <w:p w14:paraId="38B3B940" w14:textId="77777777" w:rsidR="000669F2" w:rsidRDefault="000669F2" w:rsidP="00D648AA">
      <w:p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 xml:space="preserve">Auch Unternehmen, die über ein oder mehrere andere Unternehmen zueinander in einer der vorgenannten Beziehungen stehen, werden als ein einziges Unternehmen betrachtet. Eine Verbindung zwischen Unternehmen über natürliche Personen findet bei den vorgenannten Überlegungen keine Berücksichtigung. </w:t>
      </w:r>
    </w:p>
    <w:p w14:paraId="61D6A9E9" w14:textId="77777777" w:rsidR="000669F2" w:rsidRDefault="000669F2" w:rsidP="00D648AA">
      <w:pPr>
        <w:spacing w:after="0" w:line="240" w:lineRule="auto"/>
        <w:jc w:val="both"/>
        <w:rPr>
          <w:rFonts w:ascii="Arial" w:eastAsia="Times New Roman" w:hAnsi="Arial" w:cs="Arial"/>
          <w:sz w:val="20"/>
          <w:szCs w:val="20"/>
          <w:lang w:eastAsia="de-DE"/>
        </w:rPr>
      </w:pPr>
    </w:p>
    <w:p w14:paraId="03412B70" w14:textId="4DB35B9F" w:rsidR="000669F2" w:rsidRPr="000669F2" w:rsidRDefault="000669F2" w:rsidP="00D648AA">
      <w:pPr>
        <w:spacing w:after="0" w:line="240" w:lineRule="auto"/>
        <w:jc w:val="both"/>
        <w:rPr>
          <w:rFonts w:ascii="Arial" w:eastAsia="Times New Roman" w:hAnsi="Arial" w:cs="Arial"/>
          <w:sz w:val="20"/>
          <w:szCs w:val="20"/>
          <w:lang w:eastAsia="de-DE"/>
        </w:rPr>
      </w:pPr>
      <w:r w:rsidRPr="000669F2">
        <w:rPr>
          <w:rFonts w:ascii="Arial" w:eastAsia="Times New Roman" w:hAnsi="Arial" w:cs="Arial"/>
          <w:sz w:val="20"/>
          <w:szCs w:val="20"/>
          <w:lang w:eastAsia="de-DE"/>
        </w:rPr>
        <w:t xml:space="preserve">Im Falle einer Fusion oder Übernahme müssen alle </w:t>
      </w:r>
      <w:r w:rsidR="00E4645B">
        <w:rPr>
          <w:rFonts w:ascii="Arial" w:eastAsia="Times New Roman" w:hAnsi="Arial" w:cs="Arial"/>
          <w:sz w:val="20"/>
          <w:szCs w:val="20"/>
          <w:lang w:eastAsia="de-DE"/>
        </w:rPr>
        <w:t>a</w:t>
      </w:r>
      <w:r w:rsidR="00DB432F">
        <w:rPr>
          <w:rFonts w:ascii="Arial" w:eastAsia="Times New Roman" w:hAnsi="Arial" w:cs="Arial"/>
          <w:sz w:val="20"/>
          <w:szCs w:val="20"/>
          <w:lang w:eastAsia="de-DE"/>
        </w:rPr>
        <w:t>llgemeinen De-minimis-Beihilfen</w:t>
      </w:r>
      <w:r w:rsidRPr="000669F2">
        <w:rPr>
          <w:rFonts w:ascii="Arial" w:eastAsia="Times New Roman" w:hAnsi="Arial" w:cs="Arial"/>
          <w:sz w:val="20"/>
          <w:szCs w:val="20"/>
          <w:lang w:eastAsia="de-DE"/>
        </w:rPr>
        <w:t xml:space="preserve">, Agrar- und Fischerei-De-minimis-Beihilfen, die den beteiligten Unternehmen in den vergangenen drei Jahren </w:t>
      </w:r>
      <w:proofErr w:type="spellStart"/>
      <w:r w:rsidRPr="000669F2">
        <w:rPr>
          <w:rFonts w:ascii="Arial" w:eastAsia="Times New Roman" w:hAnsi="Arial" w:cs="Arial"/>
          <w:sz w:val="20"/>
          <w:szCs w:val="20"/>
          <w:lang w:eastAsia="de-DE"/>
        </w:rPr>
        <w:t>taggenau</w:t>
      </w:r>
      <w:proofErr w:type="spellEnd"/>
      <w:r w:rsidRPr="000669F2">
        <w:rPr>
          <w:rFonts w:ascii="Arial" w:eastAsia="Times New Roman" w:hAnsi="Arial" w:cs="Arial"/>
          <w:sz w:val="20"/>
          <w:szCs w:val="20"/>
          <w:lang w:eastAsia="de-DE"/>
        </w:rPr>
        <w:t xml:space="preserve"> gewährt wurden, angegeben werden. Im Zuge von Unternehmensaufspaltungen werden die De-minimis-Beihilfen dem Unternehmen zugerechnet, welches die Geschäftsbereiche übernimmt, für die die De-minimis-Beihilfen verwendet wurden. Ist dies nicht möglich, muss eine anteilige Aufteilung auf der Grundlage des Buchwerts des Eigenkapitals zum Zeitpunkt der tatsächlichen Aufspaltung erfolgen.</w:t>
      </w:r>
    </w:p>
    <w:p w14:paraId="762C085A" w14:textId="77777777" w:rsidR="000669F2" w:rsidRPr="000669F2" w:rsidRDefault="000669F2" w:rsidP="00D648AA">
      <w:pPr>
        <w:spacing w:after="0" w:line="240" w:lineRule="auto"/>
        <w:jc w:val="both"/>
        <w:rPr>
          <w:rFonts w:ascii="Arial" w:eastAsia="Times New Roman" w:hAnsi="Arial" w:cs="Arial"/>
          <w:sz w:val="20"/>
          <w:szCs w:val="20"/>
          <w:lang w:eastAsia="de-DE"/>
        </w:rPr>
      </w:pPr>
    </w:p>
    <w:p w14:paraId="12496C65" w14:textId="77777777" w:rsidR="00D402C0" w:rsidRDefault="00D402C0" w:rsidP="00D648AA">
      <w:pPr>
        <w:spacing w:after="0" w:line="240" w:lineRule="auto"/>
        <w:jc w:val="both"/>
        <w:rPr>
          <w:rFonts w:ascii="Arial" w:eastAsia="Times New Roman" w:hAnsi="Arial" w:cs="Arial"/>
          <w:sz w:val="20"/>
          <w:szCs w:val="20"/>
          <w:lang w:eastAsia="de-DE"/>
        </w:rPr>
      </w:pPr>
    </w:p>
    <w:p w14:paraId="25D0274D" w14:textId="77777777" w:rsidR="00D402C0" w:rsidRPr="00E34596" w:rsidRDefault="00E34596" w:rsidP="00D648AA">
      <w:pPr>
        <w:pStyle w:val="Listenabsatz"/>
        <w:numPr>
          <w:ilvl w:val="0"/>
          <w:numId w:val="1"/>
        </w:numPr>
        <w:spacing w:after="0" w:line="240" w:lineRule="auto"/>
        <w:jc w:val="both"/>
        <w:rPr>
          <w:rFonts w:ascii="Arial" w:eastAsia="Times New Roman" w:hAnsi="Arial" w:cs="Arial"/>
          <w:b/>
          <w:sz w:val="20"/>
          <w:szCs w:val="20"/>
          <w:u w:val="single"/>
          <w:lang w:eastAsia="de-DE"/>
        </w:rPr>
      </w:pPr>
      <w:r w:rsidRPr="00E34596">
        <w:rPr>
          <w:rFonts w:ascii="Arial" w:eastAsia="Times New Roman" w:hAnsi="Arial" w:cs="Arial"/>
          <w:b/>
          <w:sz w:val="20"/>
          <w:szCs w:val="20"/>
          <w:u w:val="single"/>
          <w:lang w:eastAsia="de-DE"/>
        </w:rPr>
        <w:t>Erklärung</w:t>
      </w:r>
      <w:r w:rsidR="00055CD2">
        <w:rPr>
          <w:rFonts w:ascii="Arial" w:eastAsia="Times New Roman" w:hAnsi="Arial" w:cs="Arial"/>
          <w:b/>
          <w:sz w:val="20"/>
          <w:szCs w:val="20"/>
          <w:u w:val="single"/>
          <w:lang w:eastAsia="de-DE"/>
        </w:rPr>
        <w:t>en</w:t>
      </w:r>
      <w:r w:rsidRPr="00E34596">
        <w:rPr>
          <w:rFonts w:ascii="Arial" w:eastAsia="Times New Roman" w:hAnsi="Arial" w:cs="Arial"/>
          <w:b/>
          <w:sz w:val="20"/>
          <w:szCs w:val="20"/>
          <w:u w:val="single"/>
          <w:lang w:eastAsia="de-DE"/>
        </w:rPr>
        <w:t xml:space="preserve"> zu De-minimis-Beihilfen:</w:t>
      </w:r>
    </w:p>
    <w:p w14:paraId="3D8068D3" w14:textId="77777777" w:rsidR="00E34596" w:rsidRPr="00E34596" w:rsidRDefault="00E34596" w:rsidP="00D648AA">
      <w:pPr>
        <w:spacing w:after="0" w:line="240" w:lineRule="auto"/>
        <w:jc w:val="both"/>
        <w:rPr>
          <w:rFonts w:ascii="Arial" w:eastAsia="Times New Roman" w:hAnsi="Arial" w:cs="Arial"/>
          <w:sz w:val="20"/>
          <w:szCs w:val="20"/>
          <w:u w:val="single"/>
          <w:lang w:eastAsia="de-DE"/>
        </w:rPr>
      </w:pPr>
    </w:p>
    <w:p w14:paraId="270A72F8" w14:textId="3CE44150" w:rsidR="000426B5"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Ich erkläre, dass mir als ein einziges Unternehmen in o.g. Sinne in den vorangegangenen drei Jahren</w:t>
      </w:r>
      <w:r w:rsidR="000426B5">
        <w:rPr>
          <w:rFonts w:ascii="Arial" w:eastAsia="Times New Roman" w:hAnsi="Arial" w:cs="Arial"/>
          <w:sz w:val="20"/>
          <w:szCs w:val="20"/>
          <w:lang w:eastAsia="de-DE"/>
        </w:rPr>
        <w:t xml:space="preserve"> (</w:t>
      </w:r>
      <w:proofErr w:type="spellStart"/>
      <w:r w:rsidR="000426B5">
        <w:rPr>
          <w:rFonts w:ascii="Arial" w:eastAsia="Times New Roman" w:hAnsi="Arial" w:cs="Arial"/>
          <w:sz w:val="20"/>
          <w:szCs w:val="20"/>
          <w:lang w:eastAsia="de-DE"/>
        </w:rPr>
        <w:t>taggenau</w:t>
      </w:r>
      <w:proofErr w:type="spellEnd"/>
      <w:r w:rsidR="000426B5">
        <w:rPr>
          <w:rFonts w:ascii="Arial" w:eastAsia="Times New Roman" w:hAnsi="Arial" w:cs="Arial"/>
          <w:sz w:val="20"/>
          <w:szCs w:val="20"/>
          <w:lang w:eastAsia="de-DE"/>
        </w:rPr>
        <w:t>)</w:t>
      </w:r>
      <w:r w:rsidRPr="00D402C0">
        <w:rPr>
          <w:rFonts w:ascii="Arial" w:eastAsia="Times New Roman" w:hAnsi="Arial" w:cs="Arial"/>
          <w:sz w:val="20"/>
          <w:szCs w:val="20"/>
          <w:lang w:eastAsia="de-DE"/>
        </w:rPr>
        <w:t xml:space="preserve"> </w:t>
      </w:r>
    </w:p>
    <w:p w14:paraId="40F0879F" w14:textId="77777777" w:rsidR="00087967" w:rsidRDefault="00087967" w:rsidP="00D648AA">
      <w:pPr>
        <w:spacing w:after="0" w:line="240" w:lineRule="auto"/>
        <w:jc w:val="both"/>
        <w:rPr>
          <w:rFonts w:ascii="Arial" w:eastAsia="Times New Roman" w:hAnsi="Arial" w:cs="Arial"/>
          <w:sz w:val="20"/>
          <w:szCs w:val="20"/>
          <w:lang w:eastAsia="de-DE"/>
        </w:rPr>
      </w:pPr>
    </w:p>
    <w:p w14:paraId="668FAEDC" w14:textId="77777777" w:rsidR="00376D25" w:rsidRPr="003B5482" w:rsidRDefault="003B5482" w:rsidP="00D648AA">
      <w:pPr>
        <w:pStyle w:val="Listenabsatz"/>
        <w:numPr>
          <w:ilvl w:val="0"/>
          <w:numId w:val="6"/>
        </w:num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Allgemeine De-minimis-Beihilfen gemäß </w:t>
      </w:r>
      <w:r w:rsidR="00D402C0" w:rsidRPr="003B5482">
        <w:rPr>
          <w:rFonts w:ascii="Arial" w:eastAsia="Times New Roman" w:hAnsi="Arial" w:cs="Arial"/>
          <w:sz w:val="20"/>
          <w:szCs w:val="20"/>
          <w:lang w:eastAsia="de-DE"/>
        </w:rPr>
        <w:t>der Verordnung (EU) 2023/2831</w:t>
      </w:r>
      <w:r w:rsidR="00376D25">
        <w:rPr>
          <w:rStyle w:val="Funotenzeichen"/>
          <w:rFonts w:ascii="Arial" w:eastAsia="Times New Roman" w:hAnsi="Arial" w:cs="Arial"/>
          <w:sz w:val="20"/>
          <w:szCs w:val="20"/>
          <w:lang w:eastAsia="de-DE"/>
        </w:rPr>
        <w:footnoteReference w:id="3"/>
      </w:r>
      <w:r w:rsidR="00376D25" w:rsidRPr="003B5482">
        <w:rPr>
          <w:rFonts w:ascii="Arial" w:eastAsia="Times New Roman" w:hAnsi="Arial" w:cs="Arial"/>
          <w:sz w:val="20"/>
          <w:szCs w:val="20"/>
          <w:lang w:eastAsia="de-DE"/>
        </w:rPr>
        <w:t xml:space="preserve"> bzw. der Vorgänger-Verordnung </w:t>
      </w:r>
      <w:r>
        <w:rPr>
          <w:rFonts w:ascii="Arial" w:eastAsia="Times New Roman" w:hAnsi="Arial" w:cs="Arial"/>
          <w:sz w:val="20"/>
          <w:szCs w:val="20"/>
          <w:lang w:eastAsia="de-DE"/>
        </w:rPr>
        <w:t>(EU) Nr. 1407/2013</w:t>
      </w:r>
      <w:r w:rsidR="00F7177E">
        <w:rPr>
          <w:rStyle w:val="Funotenzeichen"/>
          <w:rFonts w:ascii="Arial" w:eastAsia="Times New Roman" w:hAnsi="Arial" w:cs="Arial"/>
          <w:sz w:val="20"/>
          <w:szCs w:val="20"/>
          <w:lang w:eastAsia="de-DE"/>
        </w:rPr>
        <w:footnoteReference w:id="4"/>
      </w:r>
      <w:r>
        <w:rPr>
          <w:rFonts w:ascii="Arial" w:eastAsia="Times New Roman" w:hAnsi="Arial" w:cs="Arial"/>
          <w:sz w:val="20"/>
          <w:szCs w:val="20"/>
          <w:lang w:eastAsia="de-DE"/>
        </w:rPr>
        <w:t>,</w:t>
      </w:r>
    </w:p>
    <w:p w14:paraId="3134256F" w14:textId="77777777" w:rsidR="003B5482" w:rsidRDefault="003B5482" w:rsidP="00D648AA">
      <w:pPr>
        <w:pStyle w:val="Listenabsatz"/>
        <w:numPr>
          <w:ilvl w:val="0"/>
          <w:numId w:val="4"/>
        </w:num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Agrar-De-minimis-Beihilfen gemäß </w:t>
      </w:r>
      <w:r w:rsidR="00D402C0" w:rsidRPr="003B5482">
        <w:rPr>
          <w:rFonts w:ascii="Arial" w:eastAsia="Times New Roman" w:hAnsi="Arial" w:cs="Arial"/>
          <w:sz w:val="20"/>
          <w:szCs w:val="20"/>
          <w:lang w:eastAsia="de-DE"/>
        </w:rPr>
        <w:t>der Verordnung (EU) Nr. 1408/2013</w:t>
      </w:r>
      <w:r w:rsidR="00376D25">
        <w:rPr>
          <w:rStyle w:val="Funotenzeichen"/>
          <w:rFonts w:ascii="Arial" w:eastAsia="Times New Roman" w:hAnsi="Arial" w:cs="Arial"/>
          <w:sz w:val="20"/>
          <w:szCs w:val="20"/>
          <w:lang w:eastAsia="de-DE"/>
        </w:rPr>
        <w:footnoteReference w:id="5"/>
      </w:r>
      <w:r w:rsidR="00A743C5" w:rsidRPr="003B5482">
        <w:rPr>
          <w:rFonts w:ascii="Arial" w:eastAsia="Times New Roman" w:hAnsi="Arial" w:cs="Arial"/>
          <w:sz w:val="20"/>
          <w:szCs w:val="20"/>
          <w:lang w:eastAsia="de-DE"/>
        </w:rPr>
        <w:t xml:space="preserve">, </w:t>
      </w:r>
    </w:p>
    <w:p w14:paraId="388CE24D" w14:textId="1225DD6B" w:rsidR="000669F2" w:rsidRDefault="003B5482" w:rsidP="00D648AA">
      <w:pPr>
        <w:pStyle w:val="Listenabsatz"/>
        <w:numPr>
          <w:ilvl w:val="0"/>
          <w:numId w:val="4"/>
        </w:num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Fischerei-De-minimis-Beihilfen gemäß </w:t>
      </w:r>
      <w:r w:rsidR="00D402C0" w:rsidRPr="003B5482">
        <w:rPr>
          <w:rFonts w:ascii="Arial" w:eastAsia="Times New Roman" w:hAnsi="Arial" w:cs="Arial"/>
          <w:sz w:val="20"/>
          <w:szCs w:val="20"/>
          <w:lang w:eastAsia="de-DE"/>
        </w:rPr>
        <w:t>der Verordnu</w:t>
      </w:r>
      <w:r>
        <w:rPr>
          <w:rFonts w:ascii="Arial" w:eastAsia="Times New Roman" w:hAnsi="Arial" w:cs="Arial"/>
          <w:sz w:val="20"/>
          <w:szCs w:val="20"/>
          <w:lang w:eastAsia="de-DE"/>
        </w:rPr>
        <w:t>ng (EU) Nr. 717/2014</w:t>
      </w:r>
      <w:r w:rsidR="00376D25">
        <w:rPr>
          <w:rStyle w:val="Funotenzeichen"/>
          <w:rFonts w:ascii="Arial" w:eastAsia="Times New Roman" w:hAnsi="Arial" w:cs="Arial"/>
          <w:sz w:val="20"/>
          <w:szCs w:val="20"/>
          <w:lang w:eastAsia="de-DE"/>
        </w:rPr>
        <w:footnoteReference w:id="6"/>
      </w:r>
    </w:p>
    <w:p w14:paraId="51AC1FA5" w14:textId="0FFFED67" w:rsidR="00494456" w:rsidRDefault="00494456" w:rsidP="00D648AA">
      <w:pPr>
        <w:pStyle w:val="Listenabsatz"/>
        <w:numPr>
          <w:ilvl w:val="0"/>
          <w:numId w:val="4"/>
        </w:numPr>
        <w:jc w:val="both"/>
        <w:rPr>
          <w:rFonts w:ascii="Arial" w:eastAsia="Times New Roman" w:hAnsi="Arial" w:cs="Arial"/>
          <w:sz w:val="20"/>
          <w:szCs w:val="20"/>
          <w:lang w:eastAsia="de-DE"/>
        </w:rPr>
      </w:pPr>
      <w:r w:rsidRPr="00494456">
        <w:rPr>
          <w:rFonts w:ascii="Arial" w:eastAsia="Times New Roman" w:hAnsi="Arial" w:cs="Arial"/>
          <w:sz w:val="20"/>
          <w:szCs w:val="20"/>
          <w:lang w:eastAsia="de-DE"/>
        </w:rPr>
        <w:t>DAWI-De-minimis-</w:t>
      </w:r>
      <w:r>
        <w:rPr>
          <w:rFonts w:ascii="Arial" w:eastAsia="Times New Roman" w:hAnsi="Arial" w:cs="Arial"/>
          <w:sz w:val="20"/>
          <w:szCs w:val="20"/>
          <w:lang w:eastAsia="de-DE"/>
        </w:rPr>
        <w:t>Beihilfen gemäß der Verordnung (EU) 2023/2832</w:t>
      </w:r>
      <w:r>
        <w:rPr>
          <w:rStyle w:val="Funotenzeichen"/>
          <w:rFonts w:ascii="Arial" w:eastAsia="Times New Roman" w:hAnsi="Arial" w:cs="Arial"/>
          <w:sz w:val="20"/>
          <w:szCs w:val="20"/>
          <w:lang w:eastAsia="de-DE"/>
        </w:rPr>
        <w:footnoteReference w:id="7"/>
      </w:r>
    </w:p>
    <w:p w14:paraId="1D9B4006" w14:textId="77777777" w:rsidR="000669F2" w:rsidRPr="000669F2" w:rsidRDefault="000669F2" w:rsidP="00D648AA">
      <w:pPr>
        <w:spacing w:after="0" w:line="240" w:lineRule="auto"/>
        <w:jc w:val="both"/>
        <w:rPr>
          <w:rFonts w:ascii="Arial" w:eastAsia="Times New Roman" w:hAnsi="Arial" w:cs="Arial"/>
          <w:sz w:val="20"/>
          <w:szCs w:val="20"/>
          <w:lang w:eastAsia="de-DE"/>
        </w:rPr>
      </w:pPr>
    </w:p>
    <w:p w14:paraId="67F3D77B" w14:textId="478AC946"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Kontrollkästchen13"/>
            <w:enabled/>
            <w:calcOnExit w:val="0"/>
            <w:checkBox>
              <w:sizeAuto/>
              <w:default w:val="0"/>
              <w:checked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r>
      <w:r w:rsidR="007D783F">
        <w:rPr>
          <w:rFonts w:ascii="Arial" w:eastAsia="Times New Roman" w:hAnsi="Arial" w:cs="Arial"/>
          <w:sz w:val="20"/>
          <w:szCs w:val="20"/>
          <w:lang w:eastAsia="de-DE"/>
        </w:rPr>
        <w:t>nicht gewährt wurden.</w:t>
      </w:r>
    </w:p>
    <w:p w14:paraId="109E7775" w14:textId="77777777" w:rsidR="00D402C0" w:rsidRPr="00D402C0" w:rsidRDefault="00D402C0" w:rsidP="00D648AA">
      <w:pPr>
        <w:spacing w:after="0" w:line="240" w:lineRule="auto"/>
        <w:jc w:val="both"/>
        <w:rPr>
          <w:rFonts w:ascii="Arial" w:eastAsia="Times New Roman" w:hAnsi="Arial" w:cs="Arial"/>
          <w:sz w:val="20"/>
          <w:szCs w:val="20"/>
          <w:lang w:eastAsia="de-DE"/>
        </w:rPr>
      </w:pPr>
    </w:p>
    <w:p w14:paraId="45CEA600" w14:textId="04488430" w:rsidR="00D402C0" w:rsidRDefault="00D402C0" w:rsidP="002B6B0B">
      <w:pPr>
        <w:spacing w:after="0" w:line="240" w:lineRule="auto"/>
        <w:ind w:left="708" w:hanging="708"/>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
            <w:enabled w:val="0"/>
            <w:calcOnExit w:val="0"/>
            <w:checkBox>
              <w:sizeAuto/>
              <w:default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r>
      <w:r w:rsidR="00C547E5">
        <w:rPr>
          <w:rFonts w:ascii="Arial" w:eastAsia="Times New Roman" w:hAnsi="Arial" w:cs="Arial"/>
          <w:sz w:val="20"/>
          <w:szCs w:val="20"/>
          <w:lang w:eastAsia="de-DE"/>
        </w:rPr>
        <w:t>wie folgt</w:t>
      </w:r>
      <w:r w:rsidR="00EE2FE7">
        <w:rPr>
          <w:rFonts w:ascii="Arial" w:eastAsia="Times New Roman" w:hAnsi="Arial" w:cs="Arial"/>
          <w:sz w:val="20"/>
          <w:szCs w:val="20"/>
          <w:lang w:eastAsia="de-DE"/>
        </w:rPr>
        <w:t xml:space="preserve"> </w:t>
      </w:r>
      <w:r w:rsidRPr="00D402C0">
        <w:rPr>
          <w:rFonts w:ascii="Arial" w:eastAsia="Times New Roman" w:hAnsi="Arial" w:cs="Arial"/>
          <w:sz w:val="20"/>
          <w:szCs w:val="20"/>
          <w:lang w:eastAsia="de-DE"/>
        </w:rPr>
        <w:t>gewährt wurden (von der jeweiligen Bewilli</w:t>
      </w:r>
      <w:r w:rsidRPr="00D402C0">
        <w:rPr>
          <w:rFonts w:ascii="Arial" w:eastAsia="Times New Roman" w:hAnsi="Arial" w:cs="Arial"/>
          <w:sz w:val="20"/>
          <w:szCs w:val="20"/>
          <w:lang w:eastAsia="de-DE"/>
        </w:rPr>
        <w:softHyphen/>
        <w:t>gungsbehörde im Bewilligungsbescheid als De-minimis-Beihilfe mit Angabe der jeweiligen Verordnung bezeichnet):</w:t>
      </w:r>
    </w:p>
    <w:p w14:paraId="23C33328" w14:textId="77777777" w:rsidR="00D402C0" w:rsidRDefault="00D402C0" w:rsidP="00D402C0">
      <w:pPr>
        <w:spacing w:after="0" w:line="240" w:lineRule="auto"/>
        <w:jc w:val="both"/>
        <w:rPr>
          <w:rFonts w:ascii="Arial" w:eastAsia="Times New Roman" w:hAnsi="Arial" w:cs="Arial"/>
          <w:sz w:val="20"/>
          <w:szCs w:val="20"/>
          <w:lang w:eastAsia="de-DE"/>
        </w:rPr>
      </w:pPr>
    </w:p>
    <w:p w14:paraId="128E4141" w14:textId="77777777" w:rsidR="00D402C0" w:rsidRPr="00D402C0" w:rsidRDefault="00D402C0" w:rsidP="00D402C0">
      <w:pPr>
        <w:spacing w:after="0" w:line="240" w:lineRule="auto"/>
        <w:jc w:val="both"/>
        <w:rPr>
          <w:rFonts w:ascii="Arial" w:eastAsia="Times New Roman" w:hAnsi="Arial" w:cs="Arial"/>
          <w:sz w:val="20"/>
          <w:szCs w:val="20"/>
          <w:lang w:eastAsia="de-DE"/>
        </w:rPr>
      </w:pPr>
    </w:p>
    <w:p w14:paraId="766A052B" w14:textId="77777777" w:rsidR="00D402C0" w:rsidRPr="00D402C0" w:rsidRDefault="00D402C0" w:rsidP="00D402C0">
      <w:pPr>
        <w:spacing w:after="0" w:line="240" w:lineRule="auto"/>
        <w:jc w:val="both"/>
        <w:rPr>
          <w:rFonts w:ascii="Arial" w:eastAsia="Times New Roman" w:hAnsi="Arial" w:cs="Arial"/>
          <w:sz w:val="20"/>
          <w:szCs w:val="20"/>
          <w:lang w:eastAsia="de-DE"/>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835"/>
        <w:gridCol w:w="1559"/>
        <w:gridCol w:w="1701"/>
        <w:gridCol w:w="1701"/>
        <w:gridCol w:w="851"/>
      </w:tblGrid>
      <w:tr w:rsidR="00D402C0" w:rsidRPr="00D402C0" w14:paraId="20F320FC" w14:textId="77777777" w:rsidTr="00A37C59">
        <w:trPr>
          <w:trHeight w:val="567"/>
        </w:trPr>
        <w:tc>
          <w:tcPr>
            <w:tcW w:w="1276" w:type="dxa"/>
          </w:tcPr>
          <w:p w14:paraId="5C55496A"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4EEE5F0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Datum</w:t>
            </w:r>
          </w:p>
          <w:p w14:paraId="29C011CB"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 xml:space="preserve">Zuwendungs-bescheid/ </w:t>
            </w:r>
          </w:p>
          <w:p w14:paraId="48775D7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-vertrag</w:t>
            </w:r>
          </w:p>
          <w:p w14:paraId="26491AA3" w14:textId="77777777" w:rsidR="00D402C0" w:rsidRPr="00D402C0" w:rsidRDefault="00D402C0" w:rsidP="00D402C0">
            <w:pPr>
              <w:spacing w:after="0" w:line="240" w:lineRule="auto"/>
              <w:jc w:val="both"/>
              <w:rPr>
                <w:rFonts w:ascii="Arial" w:eastAsia="Times New Roman" w:hAnsi="Arial" w:cs="Arial"/>
                <w:b/>
                <w:sz w:val="20"/>
                <w:szCs w:val="20"/>
                <w:lang w:eastAsia="de-DE"/>
              </w:rPr>
            </w:pPr>
          </w:p>
        </w:tc>
        <w:tc>
          <w:tcPr>
            <w:tcW w:w="2835" w:type="dxa"/>
          </w:tcPr>
          <w:p w14:paraId="5D8F9D7B"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69994F59"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Zuwendungsgeber (Beihilfegeber),</w:t>
            </w:r>
          </w:p>
          <w:p w14:paraId="3985F71A"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63657E41"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Aktenzeichen bitte angeben</w:t>
            </w:r>
          </w:p>
        </w:tc>
        <w:tc>
          <w:tcPr>
            <w:tcW w:w="1559" w:type="dxa"/>
          </w:tcPr>
          <w:p w14:paraId="47A96D56"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49D4616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Form der Beihilfe</w:t>
            </w:r>
          </w:p>
          <w:p w14:paraId="73A941C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 B. Zuschuss, Darlehen, Bürgschaft)</w:t>
            </w:r>
          </w:p>
        </w:tc>
        <w:tc>
          <w:tcPr>
            <w:tcW w:w="1701" w:type="dxa"/>
          </w:tcPr>
          <w:p w14:paraId="3F4D19DA"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0BE5A0A2"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Fördersumme</w:t>
            </w:r>
          </w:p>
          <w:p w14:paraId="03501191"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c>
          <w:tcPr>
            <w:tcW w:w="1701" w:type="dxa"/>
          </w:tcPr>
          <w:p w14:paraId="31BE8952"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75A6D79E"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Subventions-äquivalent</w:t>
            </w:r>
          </w:p>
          <w:p w14:paraId="1CAACE86"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c>
          <w:tcPr>
            <w:tcW w:w="851" w:type="dxa"/>
          </w:tcPr>
          <w:p w14:paraId="5FC1A38C"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22AC2CE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Art der De-minimis-</w:t>
            </w:r>
          </w:p>
          <w:p w14:paraId="42430A68"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Beihilfe</w:t>
            </w:r>
            <w:r w:rsidR="00E667F5" w:rsidRPr="00D402C0">
              <w:rPr>
                <w:rFonts w:ascii="Arial" w:eastAsia="Times New Roman" w:hAnsi="Arial" w:cs="Arial"/>
                <w:b/>
                <w:color w:val="000000"/>
                <w:sz w:val="20"/>
                <w:szCs w:val="20"/>
                <w:vertAlign w:val="superscript"/>
                <w:lang w:eastAsia="de-DE"/>
              </w:rPr>
              <w:footnoteReference w:id="8"/>
            </w:r>
          </w:p>
        </w:tc>
      </w:tr>
      <w:tr w:rsidR="00D402C0" w:rsidRPr="00D402C0" w14:paraId="725E29AF" w14:textId="77777777" w:rsidTr="00A37C59">
        <w:trPr>
          <w:trHeight w:val="567"/>
        </w:trPr>
        <w:tc>
          <w:tcPr>
            <w:tcW w:w="1276" w:type="dxa"/>
          </w:tcPr>
          <w:p w14:paraId="2A4517EC"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37B3914D"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7EDA054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0D092127"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32499D06"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4D19D07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1688468F" w14:textId="77777777" w:rsidTr="00A37C59">
        <w:trPr>
          <w:trHeight w:val="567"/>
        </w:trPr>
        <w:tc>
          <w:tcPr>
            <w:tcW w:w="1276" w:type="dxa"/>
          </w:tcPr>
          <w:p w14:paraId="217205F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2E5C14C6"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1D95B85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13CC9A6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2B4B0907"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78A61533"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40F88936" w14:textId="77777777" w:rsidTr="00A37C59">
        <w:trPr>
          <w:trHeight w:val="567"/>
        </w:trPr>
        <w:tc>
          <w:tcPr>
            <w:tcW w:w="1276" w:type="dxa"/>
          </w:tcPr>
          <w:p w14:paraId="05078756"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0CDFA83D"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7B45F643"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46055AD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567A65D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30A18F0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0669F2" w:rsidRPr="00D402C0" w14:paraId="0F30E69E" w14:textId="77777777" w:rsidTr="00A37C59">
        <w:trPr>
          <w:trHeight w:val="567"/>
        </w:trPr>
        <w:tc>
          <w:tcPr>
            <w:tcW w:w="1276" w:type="dxa"/>
          </w:tcPr>
          <w:p w14:paraId="19B4A0A8"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c>
          <w:tcPr>
            <w:tcW w:w="2835" w:type="dxa"/>
          </w:tcPr>
          <w:p w14:paraId="4183FDCF"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c>
          <w:tcPr>
            <w:tcW w:w="1559" w:type="dxa"/>
          </w:tcPr>
          <w:p w14:paraId="7FACD18D"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c>
          <w:tcPr>
            <w:tcW w:w="1701" w:type="dxa"/>
          </w:tcPr>
          <w:p w14:paraId="23F008E2"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c>
          <w:tcPr>
            <w:tcW w:w="1701" w:type="dxa"/>
          </w:tcPr>
          <w:p w14:paraId="4A9186EA"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c>
          <w:tcPr>
            <w:tcW w:w="851" w:type="dxa"/>
          </w:tcPr>
          <w:p w14:paraId="4BF19D6B" w14:textId="77777777" w:rsidR="000669F2" w:rsidRPr="00D402C0" w:rsidRDefault="000669F2" w:rsidP="00D402C0">
            <w:pPr>
              <w:spacing w:after="0" w:line="240" w:lineRule="auto"/>
              <w:jc w:val="both"/>
              <w:rPr>
                <w:rFonts w:ascii="Arial" w:eastAsia="Times New Roman" w:hAnsi="Arial" w:cs="Arial"/>
                <w:sz w:val="20"/>
                <w:szCs w:val="20"/>
                <w:lang w:eastAsia="de-DE"/>
              </w:rPr>
            </w:pPr>
          </w:p>
        </w:tc>
      </w:tr>
    </w:tbl>
    <w:p w14:paraId="620BFF95" w14:textId="77777777" w:rsidR="000669F2" w:rsidRDefault="000669F2" w:rsidP="00D402C0">
      <w:pPr>
        <w:spacing w:after="0" w:line="240" w:lineRule="auto"/>
        <w:jc w:val="both"/>
        <w:rPr>
          <w:rFonts w:ascii="Arial" w:eastAsia="Times New Roman" w:hAnsi="Arial" w:cs="Arial"/>
          <w:sz w:val="20"/>
          <w:szCs w:val="20"/>
          <w:lang w:eastAsia="de-DE"/>
        </w:rPr>
      </w:pPr>
    </w:p>
    <w:p w14:paraId="0158DC36" w14:textId="77777777" w:rsidR="000669F2" w:rsidRDefault="000669F2" w:rsidP="00D402C0">
      <w:pPr>
        <w:spacing w:after="0" w:line="240" w:lineRule="auto"/>
        <w:jc w:val="both"/>
        <w:rPr>
          <w:rFonts w:ascii="Arial" w:eastAsia="Times New Roman" w:hAnsi="Arial" w:cs="Arial"/>
          <w:sz w:val="20"/>
          <w:szCs w:val="20"/>
          <w:lang w:eastAsia="de-DE"/>
        </w:rPr>
      </w:pPr>
    </w:p>
    <w:p w14:paraId="5521C331" w14:textId="77777777"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Darüber hinaus habe ich als ein einziges Unternehmen in o.g. Sinne über die beantragte De-minimis-Beihilfe hinaus</w:t>
      </w:r>
    </w:p>
    <w:p w14:paraId="0B4A1A54" w14:textId="77777777" w:rsidR="00087967" w:rsidRPr="00D402C0" w:rsidRDefault="00087967" w:rsidP="00D648AA">
      <w:pPr>
        <w:spacing w:after="0" w:line="240" w:lineRule="auto"/>
        <w:jc w:val="both"/>
        <w:rPr>
          <w:rFonts w:ascii="Arial" w:eastAsia="Times New Roman" w:hAnsi="Arial" w:cs="Arial"/>
          <w:sz w:val="20"/>
          <w:szCs w:val="20"/>
          <w:lang w:eastAsia="de-DE"/>
        </w:rPr>
      </w:pPr>
    </w:p>
    <w:p w14:paraId="34E0AEBB" w14:textId="27BB7236"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Kontrollkästchen13"/>
            <w:enabled/>
            <w:calcOnExit w:val="0"/>
            <w:checkBox>
              <w:sizeAuto/>
              <w:default w:val="0"/>
              <w:checked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t>keine weiteren De-minimis-Beihilfen</w:t>
      </w:r>
      <w:r w:rsidR="00274A02">
        <w:rPr>
          <w:rFonts w:ascii="Arial" w:eastAsia="Times New Roman" w:hAnsi="Arial" w:cs="Arial"/>
          <w:sz w:val="20"/>
          <w:szCs w:val="20"/>
          <w:lang w:eastAsia="de-DE"/>
        </w:rPr>
        <w:t xml:space="preserve"> beantragt, die noch nicht gewährt wurden.</w:t>
      </w:r>
    </w:p>
    <w:p w14:paraId="2A9C07D6" w14:textId="77777777" w:rsidR="00087967" w:rsidRPr="00D402C0" w:rsidRDefault="00087967" w:rsidP="00D648AA">
      <w:pPr>
        <w:spacing w:after="0" w:line="240" w:lineRule="auto"/>
        <w:jc w:val="both"/>
        <w:rPr>
          <w:rFonts w:ascii="Arial" w:eastAsia="Times New Roman" w:hAnsi="Arial" w:cs="Arial"/>
          <w:sz w:val="20"/>
          <w:szCs w:val="20"/>
          <w:lang w:eastAsia="de-DE"/>
        </w:rPr>
      </w:pPr>
    </w:p>
    <w:p w14:paraId="0405E3AD" w14:textId="3B231543" w:rsidR="00D402C0" w:rsidRDefault="00D402C0" w:rsidP="00C258A2">
      <w:pPr>
        <w:spacing w:after="0" w:line="240" w:lineRule="auto"/>
        <w:ind w:left="708" w:hanging="708"/>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
            <w:enabled w:val="0"/>
            <w:calcOnExit w:val="0"/>
            <w:checkBox>
              <w:sizeAuto/>
              <w:default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t>die nachstehend aufgeführten De-minimis-Beihilfen</w:t>
      </w:r>
      <w:r w:rsidR="00EE2FE7">
        <w:rPr>
          <w:rFonts w:ascii="Arial" w:eastAsia="Times New Roman" w:hAnsi="Arial" w:cs="Arial"/>
          <w:sz w:val="20"/>
          <w:szCs w:val="20"/>
          <w:lang w:eastAsia="de-DE"/>
        </w:rPr>
        <w:t xml:space="preserve"> </w:t>
      </w:r>
      <w:r w:rsidRPr="00D402C0">
        <w:rPr>
          <w:rFonts w:ascii="Arial" w:eastAsia="Times New Roman" w:hAnsi="Arial" w:cs="Arial"/>
          <w:sz w:val="20"/>
          <w:szCs w:val="20"/>
          <w:lang w:eastAsia="de-DE"/>
        </w:rPr>
        <w:t>auf Grundlage einer der o.g. Verordnungen beantragt, die noch nicht gewährt wurden</w:t>
      </w:r>
      <w:r w:rsidR="00D74BD6">
        <w:rPr>
          <w:rFonts w:ascii="Arial" w:eastAsia="Times New Roman" w:hAnsi="Arial" w:cs="Arial"/>
          <w:sz w:val="20"/>
          <w:szCs w:val="20"/>
          <w:lang w:eastAsia="de-DE"/>
        </w:rPr>
        <w:t>:</w:t>
      </w:r>
    </w:p>
    <w:p w14:paraId="70FC12C0" w14:textId="77777777" w:rsidR="00087967" w:rsidRPr="00D402C0" w:rsidRDefault="00087967" w:rsidP="00D648AA">
      <w:pPr>
        <w:spacing w:after="0" w:line="240" w:lineRule="auto"/>
        <w:jc w:val="both"/>
        <w:rPr>
          <w:rFonts w:ascii="Arial" w:eastAsia="Times New Roman" w:hAnsi="Arial" w:cs="Arial"/>
          <w:sz w:val="20"/>
          <w:szCs w:val="20"/>
          <w:lang w:eastAsia="de-DE"/>
        </w:rPr>
      </w:pPr>
    </w:p>
    <w:p w14:paraId="116844B7" w14:textId="77777777" w:rsidR="00D402C0" w:rsidRPr="00D402C0" w:rsidRDefault="00D402C0" w:rsidP="00D402C0">
      <w:pPr>
        <w:spacing w:after="0" w:line="240" w:lineRule="auto"/>
        <w:jc w:val="both"/>
        <w:rPr>
          <w:rFonts w:ascii="Arial" w:eastAsia="Times New Roman" w:hAnsi="Arial" w:cs="Arial"/>
          <w:sz w:val="20"/>
          <w:szCs w:val="20"/>
          <w:lang w:eastAsia="de-DE"/>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835"/>
        <w:gridCol w:w="1559"/>
        <w:gridCol w:w="1701"/>
        <w:gridCol w:w="1701"/>
        <w:gridCol w:w="851"/>
      </w:tblGrid>
      <w:tr w:rsidR="00D402C0" w:rsidRPr="00D402C0" w14:paraId="07EE48E6" w14:textId="77777777" w:rsidTr="00A37C59">
        <w:trPr>
          <w:trHeight w:val="567"/>
        </w:trPr>
        <w:tc>
          <w:tcPr>
            <w:tcW w:w="1276" w:type="dxa"/>
          </w:tcPr>
          <w:p w14:paraId="6820E8C9"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518F4BB9"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Datum</w:t>
            </w:r>
          </w:p>
          <w:p w14:paraId="0158D6D8"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Antrag</w:t>
            </w:r>
          </w:p>
          <w:p w14:paraId="4836DFC1" w14:textId="77777777" w:rsidR="00D402C0" w:rsidRPr="00D402C0" w:rsidRDefault="00D402C0" w:rsidP="00D402C0">
            <w:pPr>
              <w:spacing w:after="0" w:line="240" w:lineRule="auto"/>
              <w:jc w:val="both"/>
              <w:rPr>
                <w:rFonts w:ascii="Arial" w:eastAsia="Times New Roman" w:hAnsi="Arial" w:cs="Arial"/>
                <w:b/>
                <w:sz w:val="20"/>
                <w:szCs w:val="20"/>
                <w:lang w:eastAsia="de-DE"/>
              </w:rPr>
            </w:pPr>
          </w:p>
        </w:tc>
        <w:tc>
          <w:tcPr>
            <w:tcW w:w="2835" w:type="dxa"/>
          </w:tcPr>
          <w:p w14:paraId="7C32CD4C"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43FACE47"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Zuwendungsgeber (Beihilfegeber),</w:t>
            </w:r>
          </w:p>
          <w:p w14:paraId="07C84267"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28A81D45"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Aktenzeichen bitte angeben</w:t>
            </w:r>
          </w:p>
        </w:tc>
        <w:tc>
          <w:tcPr>
            <w:tcW w:w="1559" w:type="dxa"/>
          </w:tcPr>
          <w:p w14:paraId="5477AE37"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0E635F22"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Form der Beihilfe</w:t>
            </w:r>
          </w:p>
          <w:p w14:paraId="15454517"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 B. Zuschuss, Darlehen, Bürgschaft)</w:t>
            </w:r>
          </w:p>
        </w:tc>
        <w:tc>
          <w:tcPr>
            <w:tcW w:w="1701" w:type="dxa"/>
          </w:tcPr>
          <w:p w14:paraId="1D783D81"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28DC2F8B"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Fördersumme</w:t>
            </w:r>
          </w:p>
          <w:p w14:paraId="2218AB62"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c>
          <w:tcPr>
            <w:tcW w:w="1701" w:type="dxa"/>
          </w:tcPr>
          <w:p w14:paraId="277397CF"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1893A570"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Subventions-äquivalent</w:t>
            </w:r>
          </w:p>
          <w:p w14:paraId="733E66DE"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c>
          <w:tcPr>
            <w:tcW w:w="851" w:type="dxa"/>
          </w:tcPr>
          <w:p w14:paraId="3BFD40CB"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7DAB862E"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Art der De-minimis-</w:t>
            </w:r>
          </w:p>
          <w:p w14:paraId="38479C21" w14:textId="77777777" w:rsidR="00D402C0" w:rsidRPr="00D402C0" w:rsidRDefault="00D402C0" w:rsidP="00D402C0">
            <w:pPr>
              <w:spacing w:after="0" w:line="240" w:lineRule="auto"/>
              <w:jc w:val="both"/>
              <w:rPr>
                <w:rFonts w:ascii="Arial" w:eastAsia="Times New Roman" w:hAnsi="Arial" w:cs="Arial"/>
                <w:b/>
                <w:sz w:val="20"/>
                <w:szCs w:val="20"/>
                <w:vertAlign w:val="superscript"/>
                <w:lang w:eastAsia="de-DE"/>
              </w:rPr>
            </w:pPr>
            <w:r w:rsidRPr="00D402C0">
              <w:rPr>
                <w:rFonts w:ascii="Arial" w:eastAsia="Times New Roman" w:hAnsi="Arial" w:cs="Arial"/>
                <w:b/>
                <w:sz w:val="20"/>
                <w:szCs w:val="20"/>
                <w:lang w:eastAsia="de-DE"/>
              </w:rPr>
              <w:t>Beihilfe</w:t>
            </w:r>
            <w:r w:rsidRPr="00D402C0">
              <w:rPr>
                <w:rFonts w:ascii="Arial" w:eastAsia="Times New Roman" w:hAnsi="Arial" w:cs="Arial"/>
                <w:sz w:val="20"/>
                <w:szCs w:val="20"/>
                <w:vertAlign w:val="superscript"/>
                <w:lang w:eastAsia="de-DE"/>
              </w:rPr>
              <w:t>9</w:t>
            </w:r>
          </w:p>
          <w:p w14:paraId="2E3D7CED" w14:textId="77777777" w:rsidR="00D402C0" w:rsidRPr="00D402C0" w:rsidRDefault="00D402C0" w:rsidP="00D402C0">
            <w:pPr>
              <w:spacing w:after="0" w:line="240" w:lineRule="auto"/>
              <w:jc w:val="both"/>
              <w:rPr>
                <w:rFonts w:ascii="Arial" w:eastAsia="Times New Roman" w:hAnsi="Arial" w:cs="Arial"/>
                <w:b/>
                <w:sz w:val="20"/>
                <w:szCs w:val="20"/>
                <w:lang w:eastAsia="de-DE"/>
              </w:rPr>
            </w:pPr>
          </w:p>
        </w:tc>
      </w:tr>
      <w:tr w:rsidR="00D402C0" w:rsidRPr="00D402C0" w14:paraId="2D2F0B02" w14:textId="77777777" w:rsidTr="00A37C59">
        <w:trPr>
          <w:trHeight w:val="567"/>
        </w:trPr>
        <w:tc>
          <w:tcPr>
            <w:tcW w:w="1276" w:type="dxa"/>
          </w:tcPr>
          <w:p w14:paraId="5B6F46E4"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56FF8087"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22F2A3DF"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518559E8"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03D7067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6B1F5C91"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763734A5" w14:textId="77777777" w:rsidTr="00A37C59">
        <w:trPr>
          <w:trHeight w:val="567"/>
        </w:trPr>
        <w:tc>
          <w:tcPr>
            <w:tcW w:w="1276" w:type="dxa"/>
          </w:tcPr>
          <w:p w14:paraId="00C60799"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481E3114"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494DA475"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42AAF9C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343D99B1"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3A3DF6F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7C781E1E" w14:textId="77777777" w:rsidTr="00A37C59">
        <w:trPr>
          <w:trHeight w:val="567"/>
        </w:trPr>
        <w:tc>
          <w:tcPr>
            <w:tcW w:w="1276" w:type="dxa"/>
          </w:tcPr>
          <w:p w14:paraId="3EEB8784"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6CBAAA3E"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5021FDD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431306F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4BFF8CAC"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851" w:type="dxa"/>
          </w:tcPr>
          <w:p w14:paraId="25C472E2"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bl>
    <w:p w14:paraId="272852D2" w14:textId="77777777" w:rsidR="00D402C0" w:rsidRDefault="00D402C0" w:rsidP="00D402C0">
      <w:pPr>
        <w:spacing w:after="0" w:line="240" w:lineRule="auto"/>
        <w:jc w:val="both"/>
        <w:rPr>
          <w:rFonts w:ascii="Arial" w:eastAsia="Times New Roman" w:hAnsi="Arial" w:cs="Arial"/>
          <w:sz w:val="20"/>
          <w:szCs w:val="20"/>
          <w:lang w:eastAsia="de-DE"/>
        </w:rPr>
      </w:pPr>
    </w:p>
    <w:p w14:paraId="50FE07BF" w14:textId="77777777" w:rsidR="00BF2136" w:rsidRPr="00D402C0" w:rsidRDefault="00BF2136" w:rsidP="00D402C0">
      <w:pPr>
        <w:spacing w:after="0" w:line="240" w:lineRule="auto"/>
        <w:jc w:val="both"/>
        <w:rPr>
          <w:rFonts w:ascii="Arial" w:eastAsia="Times New Roman" w:hAnsi="Arial" w:cs="Arial"/>
          <w:sz w:val="20"/>
          <w:szCs w:val="20"/>
          <w:lang w:eastAsia="de-DE"/>
        </w:rPr>
      </w:pPr>
    </w:p>
    <w:p w14:paraId="3C7C12D6" w14:textId="77777777"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Die hier beantragte De-minimis-Beihilfe wird mit weiteren Beihilfen (z.B. Beihilfen auf Grundlage einer Gruppenfreistellungsverordnung oder eines Beschlusses der EU-Kommission) für dieselben beihilfefähigen Kosten</w:t>
      </w:r>
    </w:p>
    <w:p w14:paraId="7EEB7D85" w14:textId="77777777" w:rsidR="00087967" w:rsidRPr="00D402C0" w:rsidRDefault="00087967" w:rsidP="00D648AA">
      <w:pPr>
        <w:spacing w:after="0" w:line="240" w:lineRule="auto"/>
        <w:jc w:val="both"/>
        <w:rPr>
          <w:rFonts w:ascii="Arial" w:eastAsia="Times New Roman" w:hAnsi="Arial" w:cs="Arial"/>
          <w:sz w:val="20"/>
          <w:szCs w:val="20"/>
          <w:lang w:eastAsia="de-DE"/>
        </w:rPr>
      </w:pPr>
    </w:p>
    <w:p w14:paraId="2B3B5918" w14:textId="77777777" w:rsidR="00087967"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
            <w:enabled w:val="0"/>
            <w:calcOnExit w:val="0"/>
            <w:checkBox>
              <w:sizeAuto/>
              <w:default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t>nicht kumuliert.</w:t>
      </w:r>
      <w:r w:rsidRPr="00D402C0">
        <w:rPr>
          <w:rFonts w:ascii="Arial" w:eastAsia="Times New Roman" w:hAnsi="Arial" w:cs="Arial"/>
          <w:sz w:val="20"/>
          <w:szCs w:val="20"/>
          <w:lang w:eastAsia="de-DE"/>
        </w:rPr>
        <w:tab/>
      </w:r>
    </w:p>
    <w:p w14:paraId="1ED5B846" w14:textId="77777777" w:rsidR="005F1513" w:rsidRPr="00D402C0" w:rsidRDefault="005F1513" w:rsidP="00D648AA">
      <w:pPr>
        <w:spacing w:after="0" w:line="240" w:lineRule="auto"/>
        <w:jc w:val="both"/>
        <w:rPr>
          <w:rFonts w:ascii="Arial" w:eastAsia="Times New Roman" w:hAnsi="Arial" w:cs="Arial"/>
          <w:sz w:val="20"/>
          <w:szCs w:val="20"/>
          <w:lang w:eastAsia="de-DE"/>
        </w:rPr>
      </w:pPr>
    </w:p>
    <w:p w14:paraId="080B2502" w14:textId="77777777" w:rsidR="00D402C0" w:rsidRDefault="00D402C0" w:rsidP="00D648AA">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Kontrollkästchen13"/>
            <w:enabled/>
            <w:calcOnExit w:val="0"/>
            <w:checkBox>
              <w:sizeAuto/>
              <w:default w:val="0"/>
              <w:checked w:val="0"/>
            </w:checkBox>
          </w:ffData>
        </w:fldChar>
      </w:r>
      <w:r w:rsidRPr="00D402C0">
        <w:rPr>
          <w:rFonts w:ascii="Arial" w:eastAsia="Times New Roman" w:hAnsi="Arial" w:cs="Arial"/>
          <w:sz w:val="20"/>
          <w:szCs w:val="20"/>
          <w:lang w:eastAsia="de-DE"/>
        </w:rPr>
        <w:instrText xml:space="preserve"> FORMCHECKBOX </w:instrText>
      </w:r>
      <w:r w:rsidR="00407607">
        <w:rPr>
          <w:rFonts w:ascii="Arial" w:eastAsia="Times New Roman" w:hAnsi="Arial" w:cs="Arial"/>
          <w:sz w:val="20"/>
          <w:szCs w:val="20"/>
          <w:lang w:eastAsia="de-DE"/>
        </w:rPr>
      </w:r>
      <w:r w:rsidR="00407607">
        <w:rPr>
          <w:rFonts w:ascii="Arial" w:eastAsia="Times New Roman" w:hAnsi="Arial" w:cs="Arial"/>
          <w:sz w:val="20"/>
          <w:szCs w:val="20"/>
          <w:lang w:eastAsia="de-DE"/>
        </w:rPr>
        <w:fldChar w:fldCharType="separate"/>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t>kumuliert. Dies betrifft folgende Beihilfen:</w:t>
      </w:r>
    </w:p>
    <w:p w14:paraId="2E976D75" w14:textId="77777777" w:rsidR="0055339F" w:rsidRPr="00D402C0" w:rsidRDefault="0055339F" w:rsidP="00D648AA">
      <w:pPr>
        <w:spacing w:after="0" w:line="240" w:lineRule="auto"/>
        <w:jc w:val="both"/>
        <w:rPr>
          <w:rFonts w:ascii="Arial" w:eastAsia="Times New Roman" w:hAnsi="Arial" w:cs="Arial"/>
          <w:sz w:val="20"/>
          <w:szCs w:val="20"/>
          <w:lang w:eastAsia="de-DE"/>
        </w:rPr>
      </w:pPr>
    </w:p>
    <w:p w14:paraId="024EF008" w14:textId="6687FB3F" w:rsidR="00D402C0" w:rsidRDefault="00D402C0" w:rsidP="00D648AA">
      <w:pPr>
        <w:spacing w:after="0" w:line="240" w:lineRule="auto"/>
        <w:jc w:val="both"/>
        <w:rPr>
          <w:rFonts w:ascii="Arial" w:eastAsia="Times New Roman" w:hAnsi="Arial" w:cs="Arial"/>
          <w:sz w:val="20"/>
          <w:szCs w:val="20"/>
          <w:lang w:eastAsia="de-DE"/>
        </w:rPr>
      </w:pPr>
    </w:p>
    <w:p w14:paraId="09BE97C7" w14:textId="6FD15261" w:rsidR="00AC6F5F" w:rsidRDefault="00AC6F5F" w:rsidP="00D648AA">
      <w:pPr>
        <w:spacing w:after="0" w:line="240" w:lineRule="auto"/>
        <w:jc w:val="both"/>
        <w:rPr>
          <w:rFonts w:ascii="Arial" w:eastAsia="Times New Roman" w:hAnsi="Arial" w:cs="Arial"/>
          <w:sz w:val="20"/>
          <w:szCs w:val="20"/>
          <w:lang w:eastAsia="de-DE"/>
        </w:rPr>
      </w:pPr>
    </w:p>
    <w:p w14:paraId="4C525012" w14:textId="0CD68DB2" w:rsidR="00AC6F5F" w:rsidRDefault="00AC6F5F" w:rsidP="00D648AA">
      <w:pPr>
        <w:spacing w:after="0" w:line="240" w:lineRule="auto"/>
        <w:jc w:val="both"/>
        <w:rPr>
          <w:rFonts w:ascii="Arial" w:eastAsia="Times New Roman" w:hAnsi="Arial" w:cs="Arial"/>
          <w:sz w:val="20"/>
          <w:szCs w:val="20"/>
          <w:lang w:eastAsia="de-DE"/>
        </w:rPr>
      </w:pPr>
    </w:p>
    <w:p w14:paraId="1E06A043" w14:textId="77777777" w:rsidR="00AC6F5F" w:rsidRPr="00D402C0" w:rsidRDefault="00AC6F5F" w:rsidP="00D648AA">
      <w:pPr>
        <w:spacing w:after="0" w:line="240" w:lineRule="auto"/>
        <w:jc w:val="both"/>
        <w:rPr>
          <w:rFonts w:ascii="Arial" w:eastAsia="Times New Roman" w:hAnsi="Arial" w:cs="Arial"/>
          <w:sz w:val="20"/>
          <w:szCs w:val="20"/>
          <w:lang w:eastAsia="de-DE"/>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835"/>
        <w:gridCol w:w="1559"/>
        <w:gridCol w:w="1701"/>
        <w:gridCol w:w="1701"/>
      </w:tblGrid>
      <w:tr w:rsidR="00D402C0" w:rsidRPr="00D402C0" w14:paraId="55FA9B21" w14:textId="77777777" w:rsidTr="00A37C59">
        <w:trPr>
          <w:trHeight w:val="567"/>
        </w:trPr>
        <w:tc>
          <w:tcPr>
            <w:tcW w:w="1276" w:type="dxa"/>
          </w:tcPr>
          <w:p w14:paraId="295B242C"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2887677B"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Datum</w:t>
            </w:r>
          </w:p>
          <w:p w14:paraId="6D99ACB4"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 xml:space="preserve">Zuwendungs-bescheid/ </w:t>
            </w:r>
          </w:p>
          <w:p w14:paraId="3B83591F"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-vertrag</w:t>
            </w:r>
          </w:p>
          <w:p w14:paraId="38FECB1C" w14:textId="77777777" w:rsidR="00D402C0" w:rsidRPr="00D402C0" w:rsidRDefault="00D402C0" w:rsidP="00D402C0">
            <w:pPr>
              <w:spacing w:after="0" w:line="240" w:lineRule="auto"/>
              <w:jc w:val="both"/>
              <w:rPr>
                <w:rFonts w:ascii="Arial" w:eastAsia="Times New Roman" w:hAnsi="Arial" w:cs="Arial"/>
                <w:b/>
                <w:sz w:val="20"/>
                <w:szCs w:val="20"/>
                <w:lang w:eastAsia="de-DE"/>
              </w:rPr>
            </w:pPr>
          </w:p>
        </w:tc>
        <w:tc>
          <w:tcPr>
            <w:tcW w:w="2835" w:type="dxa"/>
          </w:tcPr>
          <w:p w14:paraId="21C2CAA3"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48E4A468"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Zuwendungsgeber (Beihilfegeber),</w:t>
            </w:r>
          </w:p>
          <w:p w14:paraId="068417C8"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1490F9A6"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Aktenzeichen bitte angeben</w:t>
            </w:r>
          </w:p>
        </w:tc>
        <w:tc>
          <w:tcPr>
            <w:tcW w:w="1559" w:type="dxa"/>
          </w:tcPr>
          <w:p w14:paraId="18C60C4E"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00D2CC41"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Form der Beihilfe</w:t>
            </w:r>
          </w:p>
          <w:p w14:paraId="31F28AC4"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(z. B. Zuschuss, Darlehen, Bürgschaft)</w:t>
            </w:r>
          </w:p>
        </w:tc>
        <w:tc>
          <w:tcPr>
            <w:tcW w:w="1701" w:type="dxa"/>
          </w:tcPr>
          <w:p w14:paraId="40C2610A"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7C1187D2"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Fördersumme</w:t>
            </w:r>
          </w:p>
          <w:p w14:paraId="47947AE0"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c>
          <w:tcPr>
            <w:tcW w:w="1701" w:type="dxa"/>
          </w:tcPr>
          <w:p w14:paraId="263AB952" w14:textId="77777777" w:rsidR="00D402C0" w:rsidRPr="00D402C0" w:rsidRDefault="00D402C0" w:rsidP="00D402C0">
            <w:pPr>
              <w:spacing w:after="0" w:line="240" w:lineRule="auto"/>
              <w:jc w:val="both"/>
              <w:rPr>
                <w:rFonts w:ascii="Arial" w:eastAsia="Times New Roman" w:hAnsi="Arial" w:cs="Arial"/>
                <w:b/>
                <w:sz w:val="20"/>
                <w:szCs w:val="20"/>
                <w:lang w:eastAsia="de-DE"/>
              </w:rPr>
            </w:pPr>
          </w:p>
          <w:p w14:paraId="35E43F61"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Subventions-äquivalent</w:t>
            </w:r>
          </w:p>
          <w:p w14:paraId="106035BF" w14:textId="77777777" w:rsidR="00D402C0" w:rsidRPr="00D402C0" w:rsidRDefault="00D402C0" w:rsidP="00D402C0">
            <w:pPr>
              <w:spacing w:after="0" w:line="240" w:lineRule="auto"/>
              <w:jc w:val="both"/>
              <w:rPr>
                <w:rFonts w:ascii="Arial" w:eastAsia="Times New Roman" w:hAnsi="Arial" w:cs="Arial"/>
                <w:b/>
                <w:sz w:val="20"/>
                <w:szCs w:val="20"/>
                <w:lang w:eastAsia="de-DE"/>
              </w:rPr>
            </w:pPr>
            <w:r w:rsidRPr="00D402C0">
              <w:rPr>
                <w:rFonts w:ascii="Arial" w:eastAsia="Times New Roman" w:hAnsi="Arial" w:cs="Arial"/>
                <w:b/>
                <w:sz w:val="20"/>
                <w:szCs w:val="20"/>
                <w:lang w:eastAsia="de-DE"/>
              </w:rPr>
              <w:t>in EUR</w:t>
            </w:r>
          </w:p>
        </w:tc>
      </w:tr>
      <w:tr w:rsidR="00D402C0" w:rsidRPr="00D402C0" w14:paraId="3A1CD7D0" w14:textId="77777777" w:rsidTr="00A37C59">
        <w:trPr>
          <w:trHeight w:val="567"/>
        </w:trPr>
        <w:tc>
          <w:tcPr>
            <w:tcW w:w="1276" w:type="dxa"/>
          </w:tcPr>
          <w:p w14:paraId="0A1E2A6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424DEDC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42A82A96"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48768BEA"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06E27E88"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639901B9" w14:textId="77777777" w:rsidTr="00A37C59">
        <w:trPr>
          <w:trHeight w:val="567"/>
        </w:trPr>
        <w:tc>
          <w:tcPr>
            <w:tcW w:w="1276" w:type="dxa"/>
          </w:tcPr>
          <w:p w14:paraId="7F900712"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536C4CCD"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7CCB39B3"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1B717114"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6A0BD937"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r w:rsidR="00D402C0" w:rsidRPr="00D402C0" w14:paraId="2AE433D9" w14:textId="77777777" w:rsidTr="00A37C59">
        <w:trPr>
          <w:trHeight w:val="567"/>
        </w:trPr>
        <w:tc>
          <w:tcPr>
            <w:tcW w:w="1276" w:type="dxa"/>
          </w:tcPr>
          <w:p w14:paraId="7FE401E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2835" w:type="dxa"/>
          </w:tcPr>
          <w:p w14:paraId="6928EF40"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559" w:type="dxa"/>
          </w:tcPr>
          <w:p w14:paraId="626F5446"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6400DC17"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c>
          <w:tcPr>
            <w:tcW w:w="1701" w:type="dxa"/>
          </w:tcPr>
          <w:p w14:paraId="10085652" w14:textId="77777777" w:rsidR="00D402C0" w:rsidRPr="00D402C0" w:rsidRDefault="00D402C0" w:rsidP="00D402C0">
            <w:pPr>
              <w:spacing w:after="0" w:line="240" w:lineRule="auto"/>
              <w:jc w:val="both"/>
              <w:rPr>
                <w:rFonts w:ascii="Arial" w:eastAsia="Times New Roman" w:hAnsi="Arial" w:cs="Arial"/>
                <w:sz w:val="20"/>
                <w:szCs w:val="20"/>
                <w:lang w:eastAsia="de-DE"/>
              </w:rPr>
            </w:pPr>
          </w:p>
        </w:tc>
      </w:tr>
    </w:tbl>
    <w:p w14:paraId="0FA5DE2E" w14:textId="77777777" w:rsidR="00D402C0" w:rsidRDefault="00D402C0" w:rsidP="00D402C0">
      <w:pPr>
        <w:spacing w:after="0" w:line="240" w:lineRule="auto"/>
        <w:jc w:val="both"/>
        <w:rPr>
          <w:rFonts w:ascii="Arial" w:eastAsia="Times New Roman" w:hAnsi="Arial" w:cs="Arial"/>
          <w:sz w:val="20"/>
          <w:szCs w:val="20"/>
          <w:lang w:eastAsia="de-DE"/>
        </w:rPr>
      </w:pPr>
    </w:p>
    <w:p w14:paraId="69495616" w14:textId="77777777" w:rsidR="00BF2136" w:rsidRDefault="00BF2136" w:rsidP="00D402C0">
      <w:pPr>
        <w:spacing w:after="0" w:line="240" w:lineRule="auto"/>
        <w:jc w:val="both"/>
        <w:rPr>
          <w:rFonts w:ascii="Arial" w:eastAsia="Times New Roman" w:hAnsi="Arial" w:cs="Arial"/>
          <w:sz w:val="20"/>
          <w:szCs w:val="20"/>
          <w:lang w:eastAsia="de-DE"/>
        </w:rPr>
      </w:pPr>
    </w:p>
    <w:p w14:paraId="3D787FDB" w14:textId="77777777" w:rsidR="0055339F" w:rsidRPr="00D402C0" w:rsidRDefault="0055339F" w:rsidP="00D402C0">
      <w:pPr>
        <w:spacing w:after="0" w:line="240" w:lineRule="auto"/>
        <w:jc w:val="both"/>
        <w:rPr>
          <w:rFonts w:ascii="Arial" w:eastAsia="Times New Roman" w:hAnsi="Arial" w:cs="Arial"/>
          <w:sz w:val="20"/>
          <w:szCs w:val="20"/>
          <w:lang w:eastAsia="de-DE"/>
        </w:rPr>
      </w:pPr>
    </w:p>
    <w:p w14:paraId="52CDC3AF" w14:textId="77777777" w:rsidR="0055339F" w:rsidRDefault="00E667F5" w:rsidP="00D648AA">
      <w:pPr>
        <w:spacing w:after="0" w:line="240" w:lineRule="auto"/>
        <w:jc w:val="both"/>
        <w:rPr>
          <w:rFonts w:ascii="Arial" w:eastAsia="Times New Roman" w:hAnsi="Arial" w:cs="Arial"/>
          <w:b/>
          <w:sz w:val="20"/>
          <w:szCs w:val="20"/>
          <w:lang w:eastAsia="de-DE"/>
        </w:rPr>
      </w:pPr>
      <w:r w:rsidRPr="00E667F5">
        <w:rPr>
          <w:rFonts w:ascii="Arial" w:eastAsia="Times New Roman" w:hAnsi="Arial" w:cs="Arial"/>
          <w:b/>
          <w:sz w:val="20"/>
          <w:szCs w:val="20"/>
          <w:lang w:eastAsia="de-DE"/>
        </w:rPr>
        <w:t xml:space="preserve">Mir ist bekannt, dass </w:t>
      </w:r>
    </w:p>
    <w:p w14:paraId="3AD8E339" w14:textId="77777777" w:rsidR="0055339F" w:rsidRPr="00E667F5" w:rsidRDefault="0055339F" w:rsidP="00D648AA">
      <w:pPr>
        <w:spacing w:after="0" w:line="240" w:lineRule="auto"/>
        <w:jc w:val="both"/>
        <w:rPr>
          <w:rFonts w:ascii="Arial" w:eastAsia="Times New Roman" w:hAnsi="Arial" w:cs="Arial"/>
          <w:b/>
          <w:sz w:val="20"/>
          <w:szCs w:val="20"/>
          <w:lang w:eastAsia="de-DE"/>
        </w:rPr>
      </w:pPr>
    </w:p>
    <w:p w14:paraId="2D91C299" w14:textId="57A52EC1" w:rsidR="00E667F5" w:rsidRDefault="00E667F5" w:rsidP="00D648AA">
      <w:pPr>
        <w:pStyle w:val="Listenabsatz"/>
        <w:numPr>
          <w:ilvl w:val="0"/>
          <w:numId w:val="5"/>
        </w:numPr>
        <w:spacing w:after="0" w:line="240" w:lineRule="auto"/>
        <w:jc w:val="both"/>
        <w:rPr>
          <w:rFonts w:ascii="Arial" w:eastAsia="Times New Roman" w:hAnsi="Arial" w:cs="Arial"/>
          <w:b/>
          <w:sz w:val="20"/>
          <w:szCs w:val="20"/>
          <w:lang w:eastAsia="de-DE"/>
        </w:rPr>
      </w:pPr>
      <w:r w:rsidRPr="00E667F5">
        <w:rPr>
          <w:rFonts w:ascii="Arial" w:eastAsia="Times New Roman" w:hAnsi="Arial" w:cs="Arial"/>
          <w:b/>
          <w:sz w:val="20"/>
          <w:szCs w:val="20"/>
          <w:lang w:eastAsia="de-DE"/>
        </w:rPr>
        <w:t xml:space="preserve">in diesem Formular </w:t>
      </w:r>
      <w:r w:rsidR="004364E2">
        <w:rPr>
          <w:rFonts w:ascii="Arial" w:eastAsia="Times New Roman" w:hAnsi="Arial" w:cs="Arial"/>
          <w:b/>
          <w:sz w:val="20"/>
          <w:szCs w:val="20"/>
          <w:lang w:eastAsia="de-DE"/>
        </w:rPr>
        <w:t>die</w:t>
      </w:r>
      <w:r w:rsidRPr="00E667F5">
        <w:rPr>
          <w:rFonts w:ascii="Arial" w:eastAsia="Times New Roman" w:hAnsi="Arial" w:cs="Arial"/>
          <w:b/>
          <w:sz w:val="20"/>
          <w:szCs w:val="20"/>
          <w:lang w:eastAsia="de-DE"/>
        </w:rPr>
        <w:t xml:space="preserve"> Angaben zum Antragsteller und in Nr. 2 gemachte Angaben subventionserhebliche Tatsachen im Sinne vom § 264 StGB sind und der Subventionsbetrug nach § 264 StGB strafbar ist,</w:t>
      </w:r>
    </w:p>
    <w:p w14:paraId="4BE32699" w14:textId="77777777" w:rsidR="0055339F" w:rsidRPr="0055339F" w:rsidRDefault="0055339F" w:rsidP="00D648AA">
      <w:pPr>
        <w:spacing w:after="0" w:line="240" w:lineRule="auto"/>
        <w:jc w:val="both"/>
        <w:rPr>
          <w:rFonts w:ascii="Arial" w:eastAsia="Times New Roman" w:hAnsi="Arial" w:cs="Arial"/>
          <w:b/>
          <w:sz w:val="20"/>
          <w:szCs w:val="20"/>
          <w:lang w:eastAsia="de-DE"/>
        </w:rPr>
      </w:pPr>
    </w:p>
    <w:p w14:paraId="644C8C34" w14:textId="42E6E9F1" w:rsidR="0055339F" w:rsidRPr="0055339F" w:rsidRDefault="00E667F5" w:rsidP="00D648AA">
      <w:pPr>
        <w:pStyle w:val="Listenabsatz"/>
        <w:numPr>
          <w:ilvl w:val="0"/>
          <w:numId w:val="5"/>
        </w:numPr>
        <w:spacing w:after="0" w:line="240" w:lineRule="auto"/>
        <w:jc w:val="both"/>
        <w:rPr>
          <w:rFonts w:ascii="Arial" w:eastAsia="Times New Roman" w:hAnsi="Arial" w:cs="Arial"/>
          <w:b/>
          <w:sz w:val="20"/>
          <w:szCs w:val="20"/>
          <w:lang w:eastAsia="de-DE"/>
        </w:rPr>
      </w:pPr>
      <w:r w:rsidRPr="00E667F5">
        <w:rPr>
          <w:rFonts w:ascii="Arial" w:eastAsia="Times New Roman" w:hAnsi="Arial" w:cs="Arial"/>
          <w:b/>
          <w:sz w:val="20"/>
          <w:szCs w:val="20"/>
          <w:lang w:eastAsia="de-DE"/>
        </w:rPr>
        <w:t>falsche Angaben zur Rückforderung der</w:t>
      </w:r>
      <w:r w:rsidR="00D26648">
        <w:rPr>
          <w:rFonts w:ascii="Arial" w:eastAsia="Times New Roman" w:hAnsi="Arial" w:cs="Arial"/>
          <w:b/>
          <w:sz w:val="20"/>
          <w:szCs w:val="20"/>
          <w:lang w:eastAsia="de-DE"/>
        </w:rPr>
        <w:t xml:space="preserve"> De-Minimis-Beihilfe</w:t>
      </w:r>
      <w:r w:rsidRPr="00E667F5">
        <w:rPr>
          <w:rFonts w:ascii="Arial" w:eastAsia="Times New Roman" w:hAnsi="Arial" w:cs="Arial"/>
          <w:b/>
          <w:sz w:val="20"/>
          <w:szCs w:val="20"/>
          <w:lang w:eastAsia="de-DE"/>
        </w:rPr>
        <w:t xml:space="preserve"> führen können und </w:t>
      </w:r>
    </w:p>
    <w:p w14:paraId="67AB91D0" w14:textId="77777777" w:rsidR="0055339F" w:rsidRPr="0055339F" w:rsidRDefault="0055339F" w:rsidP="00D648AA">
      <w:pPr>
        <w:spacing w:after="0" w:line="240" w:lineRule="auto"/>
        <w:jc w:val="both"/>
        <w:rPr>
          <w:rFonts w:ascii="Arial" w:eastAsia="Times New Roman" w:hAnsi="Arial" w:cs="Arial"/>
          <w:b/>
          <w:sz w:val="20"/>
          <w:szCs w:val="20"/>
          <w:lang w:eastAsia="de-DE"/>
        </w:rPr>
      </w:pPr>
    </w:p>
    <w:p w14:paraId="3C05BA1F" w14:textId="2FA9974C" w:rsidR="00D402C0" w:rsidRPr="00E667F5" w:rsidRDefault="00E667F5" w:rsidP="00D648AA">
      <w:pPr>
        <w:pStyle w:val="Listenabsatz"/>
        <w:numPr>
          <w:ilvl w:val="0"/>
          <w:numId w:val="5"/>
        </w:numPr>
        <w:spacing w:after="0" w:line="240" w:lineRule="auto"/>
        <w:jc w:val="both"/>
        <w:rPr>
          <w:rFonts w:ascii="Arial" w:eastAsia="Times New Roman" w:hAnsi="Arial" w:cs="Arial"/>
          <w:b/>
          <w:sz w:val="20"/>
          <w:szCs w:val="20"/>
          <w:lang w:eastAsia="de-DE"/>
        </w:rPr>
      </w:pPr>
      <w:r w:rsidRPr="00E667F5">
        <w:rPr>
          <w:rFonts w:ascii="Arial" w:eastAsia="Times New Roman" w:hAnsi="Arial" w:cs="Arial"/>
          <w:b/>
          <w:sz w:val="20"/>
          <w:szCs w:val="20"/>
          <w:lang w:eastAsia="de-DE"/>
        </w:rPr>
        <w:t xml:space="preserve">ich verpflichtet bin, der Bewilligungsbehörde </w:t>
      </w:r>
      <w:r w:rsidR="00A632A6">
        <w:rPr>
          <w:rFonts w:ascii="Arial" w:eastAsia="Times New Roman" w:hAnsi="Arial" w:cs="Arial"/>
          <w:b/>
          <w:sz w:val="20"/>
          <w:szCs w:val="20"/>
          <w:lang w:eastAsia="de-DE"/>
        </w:rPr>
        <w:t xml:space="preserve">vor Gewährung der De-Minimis-Beihilfe eintretende Änderungen an den vorgenannten Angaben </w:t>
      </w:r>
      <w:r w:rsidRPr="00E667F5">
        <w:rPr>
          <w:rFonts w:ascii="Arial" w:eastAsia="Times New Roman" w:hAnsi="Arial" w:cs="Arial"/>
          <w:b/>
          <w:sz w:val="20"/>
          <w:szCs w:val="20"/>
          <w:lang w:eastAsia="de-DE"/>
        </w:rPr>
        <w:t>unverzüglich Angaben mitzuteilen.</w:t>
      </w:r>
    </w:p>
    <w:p w14:paraId="42C1FDC5" w14:textId="77777777" w:rsidR="00D402C0" w:rsidRPr="00D402C0" w:rsidRDefault="00D402C0" w:rsidP="00D648AA">
      <w:pPr>
        <w:spacing w:after="0" w:line="240" w:lineRule="auto"/>
        <w:jc w:val="both"/>
        <w:rPr>
          <w:rFonts w:ascii="Arial" w:eastAsia="Times New Roman" w:hAnsi="Arial" w:cs="Arial"/>
          <w:sz w:val="20"/>
          <w:szCs w:val="20"/>
          <w:lang w:eastAsia="de-DE"/>
        </w:rPr>
      </w:pPr>
    </w:p>
    <w:p w14:paraId="2731457C" w14:textId="77777777" w:rsidR="00D402C0" w:rsidRDefault="00D402C0" w:rsidP="00D648AA">
      <w:pPr>
        <w:spacing w:after="0" w:line="240" w:lineRule="auto"/>
        <w:jc w:val="both"/>
        <w:rPr>
          <w:rFonts w:ascii="Arial" w:eastAsia="Times New Roman" w:hAnsi="Arial" w:cs="Arial"/>
          <w:sz w:val="20"/>
          <w:szCs w:val="20"/>
          <w:lang w:eastAsia="de-DE"/>
        </w:rPr>
      </w:pPr>
    </w:p>
    <w:p w14:paraId="28437480" w14:textId="77777777" w:rsidR="00A92B97" w:rsidRPr="00D402C0" w:rsidRDefault="00A92B97" w:rsidP="00D402C0">
      <w:pPr>
        <w:spacing w:after="0" w:line="240" w:lineRule="auto"/>
        <w:jc w:val="both"/>
        <w:rPr>
          <w:rFonts w:ascii="Arial" w:eastAsia="Times New Roman" w:hAnsi="Arial" w:cs="Arial"/>
          <w:sz w:val="20"/>
          <w:szCs w:val="20"/>
          <w:lang w:eastAsia="de-DE"/>
        </w:rPr>
      </w:pPr>
    </w:p>
    <w:p w14:paraId="3ED90CCB" w14:textId="77777777" w:rsidR="00D402C0" w:rsidRPr="00D402C0" w:rsidRDefault="00D402C0" w:rsidP="00D402C0">
      <w:pPr>
        <w:spacing w:after="0" w:line="240" w:lineRule="auto"/>
        <w:jc w:val="both"/>
        <w:rPr>
          <w:rFonts w:ascii="Arial" w:eastAsia="Times New Roman" w:hAnsi="Arial" w:cs="Arial"/>
          <w:sz w:val="20"/>
          <w:szCs w:val="20"/>
          <w:lang w:eastAsia="de-DE"/>
        </w:rPr>
      </w:pPr>
    </w:p>
    <w:p w14:paraId="27CCADBA" w14:textId="77777777" w:rsidR="00D402C0" w:rsidRPr="00D402C0" w:rsidRDefault="00D402C0" w:rsidP="00D402C0">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fldChar w:fldCharType="begin">
          <w:ffData>
            <w:name w:val=""/>
            <w:enabled/>
            <w:calcOnExit w:val="0"/>
            <w:textInput/>
          </w:ffData>
        </w:fldChar>
      </w:r>
      <w:r w:rsidRPr="00D402C0">
        <w:rPr>
          <w:rFonts w:ascii="Arial" w:eastAsia="Times New Roman" w:hAnsi="Arial" w:cs="Arial"/>
          <w:sz w:val="20"/>
          <w:szCs w:val="20"/>
          <w:lang w:eastAsia="de-DE"/>
        </w:rPr>
        <w:instrText xml:space="preserve"> FORMTEXT </w:instrText>
      </w:r>
      <w:r w:rsidRPr="00D402C0">
        <w:rPr>
          <w:rFonts w:ascii="Arial" w:eastAsia="Times New Roman" w:hAnsi="Arial" w:cs="Arial"/>
          <w:sz w:val="20"/>
          <w:szCs w:val="20"/>
          <w:lang w:eastAsia="de-DE"/>
        </w:rPr>
      </w:r>
      <w:r w:rsidRPr="00D402C0">
        <w:rPr>
          <w:rFonts w:ascii="Arial" w:eastAsia="Times New Roman" w:hAnsi="Arial" w:cs="Arial"/>
          <w:sz w:val="20"/>
          <w:szCs w:val="20"/>
          <w:lang w:eastAsia="de-DE"/>
        </w:rPr>
        <w:fldChar w:fldCharType="separate"/>
      </w:r>
      <w:r w:rsidRPr="00D402C0">
        <w:rPr>
          <w:rFonts w:ascii="Arial" w:eastAsia="Times New Roman" w:hAnsi="Arial" w:cs="Arial"/>
          <w:noProof/>
          <w:sz w:val="20"/>
          <w:szCs w:val="20"/>
          <w:lang w:eastAsia="de-DE"/>
        </w:rPr>
        <w:t> </w:t>
      </w:r>
      <w:r w:rsidRPr="00D402C0">
        <w:rPr>
          <w:rFonts w:ascii="Arial" w:eastAsia="Times New Roman" w:hAnsi="Arial" w:cs="Arial"/>
          <w:noProof/>
          <w:sz w:val="20"/>
          <w:szCs w:val="20"/>
          <w:lang w:eastAsia="de-DE"/>
        </w:rPr>
        <w:t> </w:t>
      </w:r>
      <w:r w:rsidRPr="00D402C0">
        <w:rPr>
          <w:rFonts w:ascii="Arial" w:eastAsia="Times New Roman" w:hAnsi="Arial" w:cs="Arial"/>
          <w:noProof/>
          <w:sz w:val="20"/>
          <w:szCs w:val="20"/>
          <w:lang w:eastAsia="de-DE"/>
        </w:rPr>
        <w:t> </w:t>
      </w:r>
      <w:r w:rsidRPr="00D402C0">
        <w:rPr>
          <w:rFonts w:ascii="Arial" w:eastAsia="Times New Roman" w:hAnsi="Arial" w:cs="Arial"/>
          <w:noProof/>
          <w:sz w:val="20"/>
          <w:szCs w:val="20"/>
          <w:lang w:eastAsia="de-DE"/>
        </w:rPr>
        <w:t> </w:t>
      </w:r>
      <w:r w:rsidRPr="00D402C0">
        <w:rPr>
          <w:rFonts w:ascii="Arial" w:eastAsia="Times New Roman" w:hAnsi="Arial" w:cs="Arial"/>
          <w:noProof/>
          <w:sz w:val="20"/>
          <w:szCs w:val="20"/>
          <w:lang w:eastAsia="de-DE"/>
        </w:rPr>
        <w:t> </w:t>
      </w:r>
      <w:r w:rsidRPr="00D402C0">
        <w:rPr>
          <w:rFonts w:ascii="Arial" w:eastAsia="Times New Roman" w:hAnsi="Arial" w:cs="Arial"/>
          <w:sz w:val="20"/>
          <w:szCs w:val="20"/>
          <w:lang w:eastAsia="de-DE"/>
        </w:rPr>
        <w:fldChar w:fldCharType="end"/>
      </w:r>
      <w:r w:rsidRPr="00D402C0">
        <w:rPr>
          <w:rFonts w:ascii="Arial" w:eastAsia="Times New Roman" w:hAnsi="Arial" w:cs="Arial"/>
          <w:sz w:val="20"/>
          <w:szCs w:val="20"/>
          <w:lang w:eastAsia="de-DE"/>
        </w:rPr>
        <w:tab/>
      </w:r>
    </w:p>
    <w:p w14:paraId="72317436" w14:textId="77777777" w:rsidR="00D402C0" w:rsidRPr="00D402C0" w:rsidRDefault="00D402C0" w:rsidP="00D402C0">
      <w:pPr>
        <w:spacing w:after="0" w:line="240" w:lineRule="auto"/>
        <w:jc w:val="both"/>
        <w:rPr>
          <w:rFonts w:ascii="Arial" w:eastAsia="Times New Roman" w:hAnsi="Arial" w:cs="Arial"/>
          <w:sz w:val="20"/>
          <w:szCs w:val="20"/>
          <w:lang w:eastAsia="de-DE"/>
        </w:rPr>
      </w:pPr>
      <w:r w:rsidRPr="00D402C0">
        <w:rPr>
          <w:rFonts w:ascii="Arial" w:eastAsia="Times New Roman" w:hAnsi="Arial" w:cs="Arial"/>
          <w:noProof/>
          <w:sz w:val="20"/>
          <w:szCs w:val="20"/>
          <w:lang w:eastAsia="de-DE"/>
        </w:rPr>
        <mc:AlternateContent>
          <mc:Choice Requires="wps">
            <w:drawing>
              <wp:anchor distT="0" distB="0" distL="114300" distR="114300" simplePos="0" relativeHeight="251659264" behindDoc="0" locked="0" layoutInCell="1" allowOverlap="1" wp14:anchorId="21BB0303" wp14:editId="1E6F4DD4">
                <wp:simplePos x="0" y="0"/>
                <wp:positionH relativeFrom="column">
                  <wp:posOffset>-48895</wp:posOffset>
                </wp:positionH>
                <wp:positionV relativeFrom="paragraph">
                  <wp:posOffset>28575</wp:posOffset>
                </wp:positionV>
                <wp:extent cx="161988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FEB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25pt" to="123.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V1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"/>
            </w:pict>
          </mc:Fallback>
        </mc:AlternateContent>
      </w:r>
      <w:r w:rsidRPr="00D402C0">
        <w:rPr>
          <w:rFonts w:ascii="Arial" w:eastAsia="Times New Roman" w:hAnsi="Arial" w:cs="Arial"/>
          <w:noProof/>
          <w:sz w:val="20"/>
          <w:szCs w:val="20"/>
          <w:lang w:eastAsia="de-DE"/>
        </w:rPr>
        <mc:AlternateContent>
          <mc:Choice Requires="wps">
            <w:drawing>
              <wp:anchor distT="0" distB="0" distL="114300" distR="114300" simplePos="0" relativeHeight="251660288" behindDoc="0" locked="0" layoutInCell="1" allowOverlap="1" wp14:anchorId="2F097949" wp14:editId="197EB300">
                <wp:simplePos x="0" y="0"/>
                <wp:positionH relativeFrom="column">
                  <wp:posOffset>2237105</wp:posOffset>
                </wp:positionH>
                <wp:positionV relativeFrom="paragraph">
                  <wp:posOffset>30480</wp:posOffset>
                </wp:positionV>
                <wp:extent cx="354330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7A13F"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15pt,2.4pt" to="455.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UE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"/>
            </w:pict>
          </mc:Fallback>
        </mc:AlternateContent>
      </w:r>
    </w:p>
    <w:p w14:paraId="6E442BEF" w14:textId="77777777" w:rsidR="00D402C0" w:rsidRPr="00D402C0" w:rsidRDefault="00D402C0" w:rsidP="00D402C0">
      <w:pPr>
        <w:spacing w:after="0" w:line="240" w:lineRule="auto"/>
        <w:jc w:val="both"/>
        <w:rPr>
          <w:rFonts w:ascii="Arial" w:eastAsia="Times New Roman" w:hAnsi="Arial" w:cs="Arial"/>
          <w:sz w:val="20"/>
          <w:szCs w:val="20"/>
          <w:lang w:eastAsia="de-DE"/>
        </w:rPr>
      </w:pPr>
      <w:r w:rsidRPr="00D402C0">
        <w:rPr>
          <w:rFonts w:ascii="Arial" w:eastAsia="Times New Roman" w:hAnsi="Arial" w:cs="Arial"/>
          <w:sz w:val="20"/>
          <w:szCs w:val="20"/>
          <w:lang w:eastAsia="de-DE"/>
        </w:rPr>
        <w:tab/>
        <w:t>Ort, Datum</w:t>
      </w:r>
      <w:r w:rsidRPr="00D402C0">
        <w:rPr>
          <w:rFonts w:ascii="Arial" w:eastAsia="Times New Roman" w:hAnsi="Arial" w:cs="Arial"/>
          <w:sz w:val="20"/>
          <w:szCs w:val="20"/>
          <w:lang w:eastAsia="de-DE"/>
        </w:rPr>
        <w:tab/>
      </w:r>
      <w:r w:rsidR="00BF2136">
        <w:rPr>
          <w:rFonts w:ascii="Arial" w:eastAsia="Times New Roman" w:hAnsi="Arial" w:cs="Arial"/>
          <w:sz w:val="20"/>
          <w:szCs w:val="20"/>
          <w:lang w:eastAsia="de-DE"/>
        </w:rPr>
        <w:tab/>
      </w:r>
      <w:r w:rsidR="00BF2136">
        <w:rPr>
          <w:rFonts w:ascii="Arial" w:eastAsia="Times New Roman" w:hAnsi="Arial" w:cs="Arial"/>
          <w:sz w:val="20"/>
          <w:szCs w:val="20"/>
          <w:lang w:eastAsia="de-DE"/>
        </w:rPr>
        <w:tab/>
      </w:r>
      <w:r w:rsidRPr="00D402C0">
        <w:rPr>
          <w:rFonts w:ascii="Arial" w:eastAsia="Times New Roman" w:hAnsi="Arial" w:cs="Arial"/>
          <w:sz w:val="20"/>
          <w:szCs w:val="20"/>
          <w:lang w:eastAsia="de-DE"/>
        </w:rPr>
        <w:t>Rechtsverbindliche Unterschrift des Antragstellers/der Antragstellerin</w:t>
      </w:r>
    </w:p>
    <w:p w14:paraId="48565474" w14:textId="77777777" w:rsidR="0090368C" w:rsidRDefault="0090368C"/>
    <w:sectPr w:rsidR="0090368C" w:rsidSect="00BF2136">
      <w:headerReference w:type="default" r:id="rId8"/>
      <w:footerReference w:type="default" r:id="rId9"/>
      <w:pgSz w:w="11906" w:h="16838"/>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21842" w14:textId="77777777" w:rsidR="00D402C0" w:rsidRDefault="00D402C0" w:rsidP="00D402C0">
      <w:pPr>
        <w:spacing w:after="0" w:line="240" w:lineRule="auto"/>
      </w:pPr>
      <w:r>
        <w:separator/>
      </w:r>
    </w:p>
  </w:endnote>
  <w:endnote w:type="continuationSeparator" w:id="0">
    <w:p w14:paraId="42F050DF" w14:textId="77777777" w:rsidR="00D402C0" w:rsidRDefault="00D402C0" w:rsidP="00D4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0F06" w14:textId="05782C48" w:rsidR="008956CB" w:rsidRPr="008956CB" w:rsidRDefault="008956CB">
    <w:pPr>
      <w:tabs>
        <w:tab w:val="center" w:pos="4550"/>
        <w:tab w:val="left" w:pos="5818"/>
      </w:tabs>
      <w:ind w:right="260"/>
      <w:jc w:val="right"/>
      <w:rPr>
        <w:rFonts w:ascii="Arial" w:hAnsi="Arial" w:cs="Arial"/>
        <w:sz w:val="18"/>
        <w:szCs w:val="18"/>
      </w:rPr>
    </w:pPr>
    <w:r w:rsidRPr="008956CB">
      <w:rPr>
        <w:rFonts w:ascii="Arial" w:hAnsi="Arial" w:cs="Arial"/>
        <w:spacing w:val="60"/>
        <w:sz w:val="18"/>
        <w:szCs w:val="18"/>
      </w:rPr>
      <w:t>Seite</w:t>
    </w:r>
    <w:r w:rsidRPr="008956CB">
      <w:rPr>
        <w:rFonts w:ascii="Arial" w:hAnsi="Arial" w:cs="Arial"/>
        <w:sz w:val="18"/>
        <w:szCs w:val="18"/>
      </w:rPr>
      <w:t xml:space="preserve"> </w:t>
    </w:r>
    <w:r w:rsidRPr="008956CB">
      <w:rPr>
        <w:rFonts w:ascii="Arial" w:hAnsi="Arial" w:cs="Arial"/>
        <w:sz w:val="18"/>
        <w:szCs w:val="18"/>
      </w:rPr>
      <w:fldChar w:fldCharType="begin"/>
    </w:r>
    <w:r w:rsidRPr="008956CB">
      <w:rPr>
        <w:rFonts w:ascii="Arial" w:hAnsi="Arial" w:cs="Arial"/>
        <w:sz w:val="18"/>
        <w:szCs w:val="18"/>
      </w:rPr>
      <w:instrText>PAGE   \* MERGEFORMAT</w:instrText>
    </w:r>
    <w:r w:rsidRPr="008956CB">
      <w:rPr>
        <w:rFonts w:ascii="Arial" w:hAnsi="Arial" w:cs="Arial"/>
        <w:sz w:val="18"/>
        <w:szCs w:val="18"/>
      </w:rPr>
      <w:fldChar w:fldCharType="separate"/>
    </w:r>
    <w:r w:rsidR="002B6B0B">
      <w:rPr>
        <w:rFonts w:ascii="Arial" w:hAnsi="Arial" w:cs="Arial"/>
        <w:noProof/>
        <w:sz w:val="18"/>
        <w:szCs w:val="18"/>
      </w:rPr>
      <w:t>5</w:t>
    </w:r>
    <w:r w:rsidRPr="008956CB">
      <w:rPr>
        <w:rFonts w:ascii="Arial" w:hAnsi="Arial" w:cs="Arial"/>
        <w:sz w:val="18"/>
        <w:szCs w:val="18"/>
      </w:rPr>
      <w:fldChar w:fldCharType="end"/>
    </w:r>
    <w:r w:rsidRPr="008956CB">
      <w:rPr>
        <w:rFonts w:ascii="Arial" w:hAnsi="Arial" w:cs="Arial"/>
        <w:sz w:val="18"/>
        <w:szCs w:val="18"/>
      </w:rPr>
      <w:t xml:space="preserve"> | </w:t>
    </w:r>
    <w:r w:rsidRPr="008956CB">
      <w:rPr>
        <w:rFonts w:ascii="Arial" w:hAnsi="Arial" w:cs="Arial"/>
        <w:sz w:val="18"/>
        <w:szCs w:val="18"/>
      </w:rPr>
      <w:fldChar w:fldCharType="begin"/>
    </w:r>
    <w:r w:rsidRPr="008956CB">
      <w:rPr>
        <w:rFonts w:ascii="Arial" w:hAnsi="Arial" w:cs="Arial"/>
        <w:sz w:val="18"/>
        <w:szCs w:val="18"/>
      </w:rPr>
      <w:instrText>NUMPAGES  \* Arabic  \* MERGEFORMAT</w:instrText>
    </w:r>
    <w:r w:rsidRPr="008956CB">
      <w:rPr>
        <w:rFonts w:ascii="Arial" w:hAnsi="Arial" w:cs="Arial"/>
        <w:sz w:val="18"/>
        <w:szCs w:val="18"/>
      </w:rPr>
      <w:fldChar w:fldCharType="separate"/>
    </w:r>
    <w:r w:rsidR="002B6B0B">
      <w:rPr>
        <w:rFonts w:ascii="Arial" w:hAnsi="Arial" w:cs="Arial"/>
        <w:noProof/>
        <w:sz w:val="18"/>
        <w:szCs w:val="18"/>
      </w:rPr>
      <w:t>5</w:t>
    </w:r>
    <w:r w:rsidRPr="008956CB">
      <w:rPr>
        <w:rFonts w:ascii="Arial" w:hAnsi="Arial" w:cs="Arial"/>
        <w:sz w:val="18"/>
        <w:szCs w:val="18"/>
      </w:rPr>
      <w:fldChar w:fldCharType="end"/>
    </w:r>
  </w:p>
  <w:p w14:paraId="62AC582E" w14:textId="77777777" w:rsidR="00027D99" w:rsidRDefault="00407607" w:rsidP="008956CB">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B8F8" w14:textId="77777777" w:rsidR="00D402C0" w:rsidRDefault="00D402C0" w:rsidP="00D402C0">
      <w:pPr>
        <w:spacing w:after="0" w:line="240" w:lineRule="auto"/>
      </w:pPr>
      <w:r>
        <w:separator/>
      </w:r>
    </w:p>
  </w:footnote>
  <w:footnote w:type="continuationSeparator" w:id="0">
    <w:p w14:paraId="3D0DF332" w14:textId="77777777" w:rsidR="00D402C0" w:rsidRDefault="00D402C0" w:rsidP="00D402C0">
      <w:pPr>
        <w:spacing w:after="0" w:line="240" w:lineRule="auto"/>
      </w:pPr>
      <w:r>
        <w:continuationSeparator/>
      </w:r>
    </w:p>
  </w:footnote>
  <w:footnote w:id="1">
    <w:p w14:paraId="78608744" w14:textId="77777777" w:rsidR="00D402C0" w:rsidRDefault="00D402C0" w:rsidP="00954CB9">
      <w:pPr>
        <w:pStyle w:val="Funotentext"/>
      </w:pPr>
      <w:r>
        <w:rPr>
          <w:rStyle w:val="Funotenzeichen"/>
          <w:rFonts w:cs="Arial"/>
        </w:rPr>
        <w:footnoteRef/>
      </w:r>
      <w:r w:rsidR="00954CB9">
        <w:t xml:space="preserve">Verordnung (EU) 2023/2831 der Kommission vom 13. Dezember 2023 über die Anwendung der Art. 107 und 108 des Vertrags über die Arbeitsweise der Europäischen Union auf De-minimis-Beihilfen, </w:t>
      </w:r>
      <w:proofErr w:type="spellStart"/>
      <w:r w:rsidR="00954CB9">
        <w:t>ABl.</w:t>
      </w:r>
      <w:proofErr w:type="spellEnd"/>
      <w:r w:rsidR="00954CB9">
        <w:t xml:space="preserve"> (EU) L, 2023/2831, 15.12.2023.</w:t>
      </w:r>
    </w:p>
  </w:footnote>
  <w:footnote w:id="2">
    <w:p w14:paraId="2A323FCE" w14:textId="77777777" w:rsidR="00D402C0" w:rsidRDefault="00D402C0" w:rsidP="009D7444">
      <w:pPr>
        <w:pStyle w:val="Funotentext"/>
      </w:pPr>
      <w:r>
        <w:rPr>
          <w:rStyle w:val="Funotenzeichen"/>
          <w:rFonts w:cs="Arial"/>
        </w:rPr>
        <w:footnoteRef/>
      </w:r>
      <w:r w:rsidR="009D7444">
        <w:t xml:space="preserve"> </w:t>
      </w:r>
      <w:r>
        <w:t xml:space="preserve">Das </w:t>
      </w:r>
      <w:r>
        <w:rPr>
          <w:u w:val="single"/>
        </w:rPr>
        <w:t>Subventionsäquivalent</w:t>
      </w:r>
      <w:r>
        <w:t xml:space="preserve"> ist der „Zuschuss“-Wert der gewährten Beihilfe. Ein Zuschuss hat immer das Subventionsäquivalent des Nennbetrages, bei Darlehen und Bürgschaften liegt das Subventionsäquivalent in der Differenz zwischen dem tatsächlich verlangten und marktüblichen Entgelt.</w:t>
      </w:r>
    </w:p>
  </w:footnote>
  <w:footnote w:id="3">
    <w:p w14:paraId="64C67E4D" w14:textId="77777777" w:rsidR="00376D25" w:rsidRDefault="00376D25" w:rsidP="003B5482">
      <w:pPr>
        <w:pStyle w:val="Funotentext"/>
      </w:pPr>
      <w:r>
        <w:rPr>
          <w:rStyle w:val="Funotenzeichen"/>
        </w:rPr>
        <w:footnoteRef/>
      </w:r>
      <w:r>
        <w:t xml:space="preserve"> </w:t>
      </w:r>
      <w:r w:rsidR="003B5482">
        <w:t xml:space="preserve">Verordnung (EU) 2023/2831 der Kommission vom 13. Dezember 2023 über die Anwendung der Art. 107 und 108 des Vertrags über die Arbeitsweise der Europäischen Union auf De-minimis-Beihilfen, </w:t>
      </w:r>
      <w:proofErr w:type="spellStart"/>
      <w:r w:rsidR="003B5482">
        <w:t>ABl.</w:t>
      </w:r>
      <w:proofErr w:type="spellEnd"/>
      <w:r w:rsidR="003B5482">
        <w:t xml:space="preserve"> (EU) L, 2023/2831, 15.12.2023.</w:t>
      </w:r>
    </w:p>
  </w:footnote>
  <w:footnote w:id="4">
    <w:p w14:paraId="2DE84037" w14:textId="77777777" w:rsidR="00F7177E" w:rsidRDefault="00F7177E" w:rsidP="003B5482">
      <w:pPr>
        <w:pStyle w:val="Funotentext"/>
      </w:pPr>
      <w:r>
        <w:rPr>
          <w:rStyle w:val="Funotenzeichen"/>
        </w:rPr>
        <w:footnoteRef/>
      </w:r>
      <w:r w:rsidR="003B5482">
        <w:t xml:space="preserve"> Verordnung (EU) Nr. 1407/2013 der Kommission vom 18. Dezember 2013 über die Anwendung der Artikel 107 und 108 des Vertrags über die Arbeitsweise der Europäischen Union auf De-minimis-Beihilfen, </w:t>
      </w:r>
      <w:proofErr w:type="spellStart"/>
      <w:r w:rsidR="003B5482">
        <w:t>ABl.</w:t>
      </w:r>
      <w:proofErr w:type="spellEnd"/>
      <w:r w:rsidR="003B5482">
        <w:t xml:space="preserve"> (EU) L 352/1 vom 24.12.2013, zuletzt geändert durch Verordnung (EU) 2023/2391 vom 4. Oktober 2023.</w:t>
      </w:r>
    </w:p>
  </w:footnote>
  <w:footnote w:id="5">
    <w:p w14:paraId="41F45B91" w14:textId="77777777" w:rsidR="00376D25" w:rsidRDefault="00376D25" w:rsidP="003B5482">
      <w:pPr>
        <w:pStyle w:val="Funotentext"/>
      </w:pPr>
      <w:r>
        <w:rPr>
          <w:rStyle w:val="Funotenzeichen"/>
        </w:rPr>
        <w:footnoteRef/>
      </w:r>
      <w:r w:rsidR="003B5482">
        <w:t xml:space="preserve">Verordnung (EU) Nr. 1408/2013 der Kommission vom 18. Dezember 2013 über die Anwendung der Artikel 107 und 108 des Vertrags über die Arbeitsweise der Europäischen Union auf De-minimis-Beihilfen im Agrarsektor, </w:t>
      </w:r>
      <w:proofErr w:type="spellStart"/>
      <w:r w:rsidR="003B5482">
        <w:t>ABl.</w:t>
      </w:r>
      <w:proofErr w:type="spellEnd"/>
      <w:r w:rsidR="003B5482">
        <w:t xml:space="preserve"> (EU) L 352/9 vom 24. Dezember 2013, zuletzt geändert durch Verordnung (EU) </w:t>
      </w:r>
      <w:r w:rsidR="0092245E" w:rsidRPr="0092245E">
        <w:t>2024/3118 vom 10. Dezember 2024.</w:t>
      </w:r>
    </w:p>
  </w:footnote>
  <w:footnote w:id="6">
    <w:p w14:paraId="56699E7E" w14:textId="77777777" w:rsidR="00376D25" w:rsidRDefault="00376D25" w:rsidP="003B5482">
      <w:pPr>
        <w:pStyle w:val="Funotentext"/>
      </w:pPr>
      <w:r>
        <w:rPr>
          <w:rStyle w:val="Funotenzeichen"/>
        </w:rPr>
        <w:footnoteRef/>
      </w:r>
      <w:r>
        <w:t xml:space="preserve"> </w:t>
      </w:r>
      <w:r w:rsidR="003B5482">
        <w:t xml:space="preserve">Verordnung (EU) Nr. 717/2014 der Kommission vom 27. Juni 2014 über die Anwendung der Artikel 107 und 108 des Vertrags über die Arbeitsweise der Europäischen Union auf De-minimis-Beihilfen im Fischerei- und Aquakultursektor, </w:t>
      </w:r>
      <w:proofErr w:type="spellStart"/>
      <w:r w:rsidR="003B5482">
        <w:t>ABl.</w:t>
      </w:r>
      <w:proofErr w:type="spellEnd"/>
      <w:r w:rsidR="003B5482">
        <w:t xml:space="preserve"> (EU) L 190/45 vom 28. Juni 2014, zuletzt geändert durch Verordnung (EU) 2023/2391 vom 4. Oktober 2023.</w:t>
      </w:r>
    </w:p>
  </w:footnote>
  <w:footnote w:id="7">
    <w:p w14:paraId="68434508" w14:textId="67C5DA3F" w:rsidR="00494456" w:rsidRDefault="00494456" w:rsidP="00494456">
      <w:pPr>
        <w:pStyle w:val="Funotentext"/>
      </w:pPr>
      <w:r>
        <w:rPr>
          <w:rStyle w:val="Funotenzeichen"/>
        </w:rPr>
        <w:footnoteRef/>
      </w:r>
      <w:r>
        <w:t xml:space="preserve"> Verordnung (EU) 2023/2832 der Kommission vom 13. Dezember 2023 über die Anwendung der Artikel 107 und 108 des Vertrags über die Arbeitsweise der Europäischen Union auf De-minimis-Beihilfen an Unternehmen, die Dienstleistungen von allgemeinem wirtschaftlichem Interesse erbringen, </w:t>
      </w:r>
      <w:proofErr w:type="spellStart"/>
      <w:r>
        <w:t>ABl.</w:t>
      </w:r>
      <w:proofErr w:type="spellEnd"/>
      <w:r>
        <w:t xml:space="preserve"> L, 2023/2832, 15.12.2023</w:t>
      </w:r>
    </w:p>
  </w:footnote>
  <w:footnote w:id="8">
    <w:p w14:paraId="4AF61163" w14:textId="23800340" w:rsidR="00D402C0" w:rsidRPr="005243E4" w:rsidRDefault="00D402C0" w:rsidP="00D402C0">
      <w:pPr>
        <w:pStyle w:val="Funotentext"/>
        <w:rPr>
          <w:rFonts w:cs="Arial"/>
          <w:szCs w:val="16"/>
        </w:rPr>
      </w:pPr>
      <w:r w:rsidRPr="005243E4">
        <w:rPr>
          <w:rStyle w:val="Funotenzeichen"/>
          <w:rFonts w:cs="Arial"/>
          <w:szCs w:val="16"/>
        </w:rPr>
        <w:footnoteRef/>
      </w:r>
      <w:r w:rsidRPr="005243E4">
        <w:rPr>
          <w:rFonts w:cs="Arial"/>
          <w:szCs w:val="16"/>
        </w:rPr>
        <w:t xml:space="preserve"> </w:t>
      </w:r>
      <w:r>
        <w:rPr>
          <w:rFonts w:cs="Arial"/>
          <w:szCs w:val="16"/>
        </w:rPr>
        <w:t xml:space="preserve">Bitte entsprechende Abkürzung angeben: AL für </w:t>
      </w:r>
      <w:r w:rsidR="007B4C77">
        <w:rPr>
          <w:rFonts w:cs="Arial"/>
          <w:szCs w:val="16"/>
        </w:rPr>
        <w:t>a</w:t>
      </w:r>
      <w:r w:rsidRPr="005243E4">
        <w:rPr>
          <w:rFonts w:cs="Arial"/>
          <w:szCs w:val="16"/>
        </w:rPr>
        <w:t>llgemeine De-minimis-Beihilfe</w:t>
      </w:r>
      <w:r>
        <w:rPr>
          <w:rFonts w:cs="Arial"/>
          <w:szCs w:val="16"/>
        </w:rPr>
        <w:t>n, AG für Agrar-De-minimis-Beihilfen, FI für Fischerei-De-minimis-Beihilfen, DA für DAWI-De-minimis-Beihilfen.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rPr>
      <w:alias w:val="Titel"/>
      <w:tag w:val=""/>
      <w:id w:val="1116400235"/>
      <w:placeholder>
        <w:docPart w:val="D7C19440245B46B2A004DBFD90CECA13"/>
      </w:placeholder>
      <w:dataBinding w:prefixMappings="xmlns:ns0='http://purl.org/dc/elements/1.1/' xmlns:ns1='http://schemas.openxmlformats.org/package/2006/metadata/core-properties' " w:xpath="/ns1:coreProperties[1]/ns0:title[1]" w:storeItemID="{6C3C8BC8-F283-45AE-878A-BAB7291924A1}"/>
      <w:text/>
    </w:sdtPr>
    <w:sdtEndPr/>
    <w:sdtContent>
      <w:p w14:paraId="004C3DF8" w14:textId="7CD21BC3" w:rsidR="00BF2136" w:rsidRDefault="008A4CC8">
        <w:pPr>
          <w:pStyle w:val="Kopfzeile"/>
          <w:jc w:val="right"/>
          <w:rPr>
            <w:color w:val="7F7F7F" w:themeColor="text1" w:themeTint="80"/>
          </w:rPr>
        </w:pPr>
        <w:r>
          <w:rPr>
            <w:rFonts w:ascii="Arial" w:hAnsi="Arial" w:cs="Arial"/>
            <w:sz w:val="16"/>
          </w:rPr>
          <w:t xml:space="preserve">Formular Stand </w:t>
        </w:r>
        <w:r w:rsidR="00494456">
          <w:rPr>
            <w:rFonts w:ascii="Arial" w:hAnsi="Arial" w:cs="Arial"/>
            <w:sz w:val="16"/>
          </w:rPr>
          <w:t>01/2026</w:t>
        </w:r>
      </w:p>
    </w:sdtContent>
  </w:sdt>
  <w:p w14:paraId="07F20CA4" w14:textId="77777777" w:rsidR="00BC1661" w:rsidRDefault="00407607">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204"/>
    <w:multiLevelType w:val="hybridMultilevel"/>
    <w:tmpl w:val="4E2AF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70308F"/>
    <w:multiLevelType w:val="hybridMultilevel"/>
    <w:tmpl w:val="EA30F8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22A26A5"/>
    <w:multiLevelType w:val="hybridMultilevel"/>
    <w:tmpl w:val="3E7ECF12"/>
    <w:lvl w:ilvl="0" w:tplc="D80A7AF8">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BF44A4"/>
    <w:multiLevelType w:val="hybridMultilevel"/>
    <w:tmpl w:val="F1EEBB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7C025FA"/>
    <w:multiLevelType w:val="hybridMultilevel"/>
    <w:tmpl w:val="61601A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77A0F89"/>
    <w:multiLevelType w:val="hybridMultilevel"/>
    <w:tmpl w:val="799279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C0"/>
    <w:rsid w:val="000426B5"/>
    <w:rsid w:val="00055CD2"/>
    <w:rsid w:val="000669F2"/>
    <w:rsid w:val="00087967"/>
    <w:rsid w:val="00104DAF"/>
    <w:rsid w:val="001465FE"/>
    <w:rsid w:val="00175E07"/>
    <w:rsid w:val="00274A02"/>
    <w:rsid w:val="002816EC"/>
    <w:rsid w:val="002B6B0B"/>
    <w:rsid w:val="00315BE0"/>
    <w:rsid w:val="00376D25"/>
    <w:rsid w:val="003B5482"/>
    <w:rsid w:val="003E07C9"/>
    <w:rsid w:val="00407607"/>
    <w:rsid w:val="00432614"/>
    <w:rsid w:val="004364E2"/>
    <w:rsid w:val="00494456"/>
    <w:rsid w:val="004A2348"/>
    <w:rsid w:val="005266D1"/>
    <w:rsid w:val="00534D22"/>
    <w:rsid w:val="005501B9"/>
    <w:rsid w:val="0055339F"/>
    <w:rsid w:val="0058045A"/>
    <w:rsid w:val="005933D1"/>
    <w:rsid w:val="005B28D7"/>
    <w:rsid w:val="005D18C7"/>
    <w:rsid w:val="005F1513"/>
    <w:rsid w:val="0063213B"/>
    <w:rsid w:val="00671472"/>
    <w:rsid w:val="006C6E82"/>
    <w:rsid w:val="006E395D"/>
    <w:rsid w:val="007329C0"/>
    <w:rsid w:val="007577C9"/>
    <w:rsid w:val="00774C59"/>
    <w:rsid w:val="007B4C77"/>
    <w:rsid w:val="007D5C63"/>
    <w:rsid w:val="007D783F"/>
    <w:rsid w:val="008506E0"/>
    <w:rsid w:val="00855D22"/>
    <w:rsid w:val="008956CB"/>
    <w:rsid w:val="008A4AC1"/>
    <w:rsid w:val="008A4CC8"/>
    <w:rsid w:val="008A61DB"/>
    <w:rsid w:val="008A7762"/>
    <w:rsid w:val="008B6187"/>
    <w:rsid w:val="008E05E6"/>
    <w:rsid w:val="008E57D6"/>
    <w:rsid w:val="0090368C"/>
    <w:rsid w:val="0092245E"/>
    <w:rsid w:val="00926859"/>
    <w:rsid w:val="00930C44"/>
    <w:rsid w:val="00936A68"/>
    <w:rsid w:val="00954CB9"/>
    <w:rsid w:val="00984A65"/>
    <w:rsid w:val="009D65FA"/>
    <w:rsid w:val="009D7444"/>
    <w:rsid w:val="00A14AE5"/>
    <w:rsid w:val="00A245B6"/>
    <w:rsid w:val="00A574C5"/>
    <w:rsid w:val="00A632A6"/>
    <w:rsid w:val="00A743C5"/>
    <w:rsid w:val="00A92B97"/>
    <w:rsid w:val="00AB2873"/>
    <w:rsid w:val="00AC15B4"/>
    <w:rsid w:val="00AC6F5F"/>
    <w:rsid w:val="00AF5846"/>
    <w:rsid w:val="00B07F5A"/>
    <w:rsid w:val="00B73FF6"/>
    <w:rsid w:val="00B877EE"/>
    <w:rsid w:val="00BF1D10"/>
    <w:rsid w:val="00BF2136"/>
    <w:rsid w:val="00C00763"/>
    <w:rsid w:val="00C018EB"/>
    <w:rsid w:val="00C258A2"/>
    <w:rsid w:val="00C41951"/>
    <w:rsid w:val="00C547E5"/>
    <w:rsid w:val="00C74A98"/>
    <w:rsid w:val="00CA376A"/>
    <w:rsid w:val="00D26648"/>
    <w:rsid w:val="00D402C0"/>
    <w:rsid w:val="00D444DF"/>
    <w:rsid w:val="00D61AA6"/>
    <w:rsid w:val="00D648AA"/>
    <w:rsid w:val="00D66976"/>
    <w:rsid w:val="00D74BD6"/>
    <w:rsid w:val="00D83D8C"/>
    <w:rsid w:val="00DB432F"/>
    <w:rsid w:val="00DF68CB"/>
    <w:rsid w:val="00E01709"/>
    <w:rsid w:val="00E26919"/>
    <w:rsid w:val="00E34596"/>
    <w:rsid w:val="00E433C0"/>
    <w:rsid w:val="00E4645B"/>
    <w:rsid w:val="00E667F5"/>
    <w:rsid w:val="00EE2FE7"/>
    <w:rsid w:val="00EF258F"/>
    <w:rsid w:val="00F717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B2C4"/>
  <w15:chartTrackingRefBased/>
  <w15:docId w15:val="{55AB28BC-C4BF-4FA8-9AAF-474CEC8E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uiPriority w:val="99"/>
    <w:unhideWhenUsed/>
    <w:rsid w:val="009D7444"/>
    <w:pPr>
      <w:spacing w:after="0" w:line="240" w:lineRule="auto"/>
      <w:jc w:val="both"/>
    </w:pPr>
    <w:rPr>
      <w:rFonts w:ascii="Arial" w:hAnsi="Arial"/>
      <w:sz w:val="16"/>
      <w:szCs w:val="20"/>
    </w:rPr>
  </w:style>
  <w:style w:type="character" w:customStyle="1" w:styleId="FunotentextZchn">
    <w:name w:val="Fußnotentext Zchn"/>
    <w:basedOn w:val="Absatz-Standardschriftart"/>
    <w:link w:val="Funotentext"/>
    <w:uiPriority w:val="99"/>
    <w:rsid w:val="009D7444"/>
    <w:rPr>
      <w:rFonts w:ascii="Arial" w:hAnsi="Arial"/>
      <w:sz w:val="16"/>
      <w:szCs w:val="20"/>
    </w:rPr>
  </w:style>
  <w:style w:type="paragraph" w:styleId="Kopfzeile">
    <w:name w:val="header"/>
    <w:basedOn w:val="Standard"/>
    <w:link w:val="KopfzeileZchn"/>
    <w:uiPriority w:val="99"/>
    <w:rsid w:val="00D402C0"/>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KopfzeileZchn">
    <w:name w:val="Kopfzeile Zchn"/>
    <w:basedOn w:val="Absatz-Standardschriftart"/>
    <w:link w:val="Kopfzeile"/>
    <w:uiPriority w:val="99"/>
    <w:rsid w:val="00D402C0"/>
    <w:rPr>
      <w:rFonts w:ascii="Times New Roman" w:eastAsia="Times New Roman" w:hAnsi="Times New Roman" w:cs="Times New Roman"/>
      <w:sz w:val="20"/>
      <w:szCs w:val="20"/>
      <w:lang w:eastAsia="de-DE"/>
    </w:rPr>
  </w:style>
  <w:style w:type="paragraph" w:styleId="Fuzeile">
    <w:name w:val="footer"/>
    <w:basedOn w:val="Standard"/>
    <w:link w:val="FuzeileZchn"/>
    <w:uiPriority w:val="99"/>
    <w:rsid w:val="00D402C0"/>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uiPriority w:val="99"/>
    <w:rsid w:val="00D402C0"/>
    <w:rPr>
      <w:rFonts w:ascii="Times New Roman" w:eastAsia="Times New Roman" w:hAnsi="Times New Roman" w:cs="Times New Roman"/>
      <w:sz w:val="20"/>
      <w:szCs w:val="20"/>
      <w:lang w:eastAsia="de-DE"/>
    </w:rPr>
  </w:style>
  <w:style w:type="character" w:styleId="Funotenzeichen">
    <w:name w:val="footnote reference"/>
    <w:semiHidden/>
    <w:rsid w:val="00D402C0"/>
    <w:rPr>
      <w:vertAlign w:val="superscript"/>
    </w:rPr>
  </w:style>
  <w:style w:type="paragraph" w:styleId="Listenabsatz">
    <w:name w:val="List Paragraph"/>
    <w:basedOn w:val="Standard"/>
    <w:uiPriority w:val="34"/>
    <w:qFormat/>
    <w:rsid w:val="00E34596"/>
    <w:pPr>
      <w:ind w:left="720"/>
      <w:contextualSpacing/>
    </w:pPr>
  </w:style>
  <w:style w:type="paragraph" w:styleId="Sprechblasentext">
    <w:name w:val="Balloon Text"/>
    <w:basedOn w:val="Standard"/>
    <w:link w:val="SprechblasentextZchn"/>
    <w:uiPriority w:val="99"/>
    <w:semiHidden/>
    <w:unhideWhenUsed/>
    <w:rsid w:val="007D5C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5C63"/>
    <w:rPr>
      <w:rFonts w:ascii="Segoe UI" w:hAnsi="Segoe UI" w:cs="Segoe UI"/>
      <w:sz w:val="18"/>
      <w:szCs w:val="18"/>
    </w:rPr>
  </w:style>
  <w:style w:type="character" w:styleId="Kommentarzeichen">
    <w:name w:val="annotation reference"/>
    <w:basedOn w:val="Absatz-Standardschriftart"/>
    <w:uiPriority w:val="99"/>
    <w:semiHidden/>
    <w:unhideWhenUsed/>
    <w:rsid w:val="00AB2873"/>
    <w:rPr>
      <w:sz w:val="16"/>
      <w:szCs w:val="16"/>
    </w:rPr>
  </w:style>
  <w:style w:type="paragraph" w:styleId="Kommentartext">
    <w:name w:val="annotation text"/>
    <w:basedOn w:val="Standard"/>
    <w:link w:val="KommentartextZchn"/>
    <w:uiPriority w:val="99"/>
    <w:semiHidden/>
    <w:unhideWhenUsed/>
    <w:rsid w:val="00AB287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B2873"/>
    <w:rPr>
      <w:sz w:val="20"/>
      <w:szCs w:val="20"/>
    </w:rPr>
  </w:style>
  <w:style w:type="paragraph" w:styleId="Kommentarthema">
    <w:name w:val="annotation subject"/>
    <w:basedOn w:val="Kommentartext"/>
    <w:next w:val="Kommentartext"/>
    <w:link w:val="KommentarthemaZchn"/>
    <w:uiPriority w:val="99"/>
    <w:semiHidden/>
    <w:unhideWhenUsed/>
    <w:rsid w:val="00AB2873"/>
    <w:rPr>
      <w:b/>
      <w:bCs/>
    </w:rPr>
  </w:style>
  <w:style w:type="character" w:customStyle="1" w:styleId="KommentarthemaZchn">
    <w:name w:val="Kommentarthema Zchn"/>
    <w:basedOn w:val="KommentartextZchn"/>
    <w:link w:val="Kommentarthema"/>
    <w:uiPriority w:val="99"/>
    <w:semiHidden/>
    <w:rsid w:val="00AB28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19440245B46B2A004DBFD90CECA13"/>
        <w:category>
          <w:name w:val="Allgemein"/>
          <w:gallery w:val="placeholder"/>
        </w:category>
        <w:types>
          <w:type w:val="bbPlcHdr"/>
        </w:types>
        <w:behaviors>
          <w:behavior w:val="content"/>
        </w:behaviors>
        <w:guid w:val="{854922DA-9B6B-494A-822E-ECECD714D412}"/>
      </w:docPartPr>
      <w:docPartBody>
        <w:p w:rsidR="006C5E06" w:rsidRDefault="002C7BD7" w:rsidP="002C7BD7">
          <w:pPr>
            <w:pStyle w:val="D7C19440245B46B2A004DBFD90CECA13"/>
          </w:pPr>
          <w:r>
            <w:rPr>
              <w:color w:val="7F7F7F" w:themeColor="text1" w:themeTint="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D7"/>
    <w:rsid w:val="002C7BD7"/>
    <w:rsid w:val="006C5E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7C19440245B46B2A004DBFD90CECA13">
    <w:name w:val="D7C19440245B46B2A004DBFD90CECA13"/>
    <w:rsid w:val="002C7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10204-5271-483C-BD8A-A9CFE621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782</Words>
  <Characters>4933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Formular Stand 11/2025</vt:lpstr>
    </vt:vector>
  </TitlesOfParts>
  <Company>ITDLZ</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Stand 01/2026</dc:title>
  <dc:subject/>
  <dc:creator>Hunsicker Lara (MWIDE)</dc:creator>
  <cp:keywords/>
  <dc:description/>
  <cp:lastModifiedBy>Hunsicker Lara (MWIDE)</cp:lastModifiedBy>
  <cp:revision>21</cp:revision>
  <cp:lastPrinted>2026-01-15T12:39:00Z</cp:lastPrinted>
  <dcterms:created xsi:type="dcterms:W3CDTF">2026-01-15T10:52:00Z</dcterms:created>
  <dcterms:modified xsi:type="dcterms:W3CDTF">2026-01-15T14:48:00Z</dcterms:modified>
</cp:coreProperties>
</file>